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99" w:rsidRPr="00E934EB" w:rsidRDefault="003C2D99" w:rsidP="003C2D99">
      <w:pPr>
        <w:spacing w:before="100" w:beforeAutospacing="1" w:after="100" w:afterAutospacing="1" w:line="264" w:lineRule="auto"/>
        <w:rPr>
          <w:rFonts w:ascii="Arial" w:hAnsi="Arial" w:cs="Arial"/>
          <w:b/>
          <w:i/>
          <w:color w:val="000000" w:themeColor="text1"/>
          <w:u w:val="single"/>
        </w:rPr>
      </w:pPr>
      <w:bookmarkStart w:id="0" w:name="_GoBack"/>
      <w:bookmarkEnd w:id="0"/>
      <w:r w:rsidRPr="00E934EB">
        <w:rPr>
          <w:rFonts w:ascii="Arial" w:hAnsi="Arial" w:cs="Arial"/>
          <w:b/>
          <w:i/>
          <w:color w:val="000000" w:themeColor="text1"/>
          <w:u w:val="single"/>
        </w:rPr>
        <w:t>Matemáticas orientadas a las enseñanzas aplicadas</w:t>
      </w:r>
      <w:r w:rsidR="00E934EB" w:rsidRPr="00E934EB">
        <w:rPr>
          <w:rFonts w:ascii="Arial" w:hAnsi="Arial" w:cs="Arial"/>
          <w:b/>
          <w:i/>
          <w:color w:val="000000" w:themeColor="text1"/>
          <w:u w:val="single"/>
        </w:rPr>
        <w:t xml:space="preserve"> (RD 1105/2014)</w:t>
      </w:r>
      <w:r w:rsidRPr="00E934EB">
        <w:rPr>
          <w:rFonts w:ascii="Arial" w:hAnsi="Arial" w:cs="Arial"/>
          <w:b/>
          <w:i/>
          <w:color w:val="000000" w:themeColor="text1"/>
          <w:u w:val="single"/>
        </w:rPr>
        <w:t>.</w:t>
      </w:r>
    </w:p>
    <w:p w:rsidR="003C2D99" w:rsidRPr="0088046B" w:rsidRDefault="003C2D99" w:rsidP="003C2D99">
      <w:pPr>
        <w:pStyle w:val="Textocomentari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La asignatura de Matemáticas contribuye especialmente al desarrollo de la competencia matemática, reconocida como clave por la Unión Europea: esta se entiende como habilidad para desarrollar y aplicar el razonamiento matemático con el fin de resolver diversos problemas en situaciones cotidianas; en concreto, engloba los siguientes aspectos y facetas: pensar, modelar y razonar de forma matemática, plantear y resolver problemas, representar entidades matemáticas, utilizar los símbolos matemáticos, comunicarse con las Matemáticas y sobre las Matemáticas, y utilizar ayudas y herramientas tecnológicas. Además, el pensamiento matemático ayuda a la adquisición del resto de competencias y contribuye a la formación intelectual del alumnado, lo que le permitirá desenvolverse mejor tanto en el ámbito personal como social.</w:t>
      </w:r>
    </w:p>
    <w:p w:rsidR="003C2D99" w:rsidRPr="0088046B" w:rsidRDefault="003C2D99" w:rsidP="003C2D99">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La resolución de problemas y los proyectos de investigación deben ser ejes fundamentales en el proceso de enseñanza y aprendizaje de las Matemáticas. La habilidad de formular, plantear, interpretar y resolver problemas es una de las capacidades esenciales de la actividad matemática, ya que permite a las personas emplear los procesos cognitivos para abordar y resolver situaciones interdisciplinares reales, lo que resulta de máximo interés para el desarrollo de la creatividad y el pensamiento lógico. En este proceso de resolución e investigación están involucradas muchas otras competencias, además de la matemática, entre otras, la comunicación lingüística, al leer de forma comprensiva los enunciados y comunicar los resultados obtenidos; el sentido de iniciativa y emprendimiento al establecer un plan de trabajo en revisión y modificación continua en la medida que se va resolviendo el problema; la competencia digital, al tratar de forma adecuada la información y, en su caso, servir de apoyo a la resolución del problema y comprobación de la solución; o la competencia social y cívica, al implicar una actitud abierta ante diferentes soluciones.</w:t>
      </w:r>
    </w:p>
    <w:p w:rsidR="003C2D99" w:rsidRPr="0088046B" w:rsidRDefault="003C2D99" w:rsidP="003C2D99">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El alumnado que curse esta asignatura progresará en la adquisición de algunas habilidades de pensamiento matemático, en concreto en la capacidad de analizar, interpretar y comunicar con técnicas matemáticas diversos fenómenos y problemas en distintos contextos, así como de proporcionar soluciones prácticas a los mismos; también debe desarrollar actitudes positivas hacia la aplicación práctica del conocimiento matemático, tanto para el enriquecimiento personal como para la valoración de su papel en el progreso de la humanidad.</w:t>
      </w:r>
    </w:p>
    <w:p w:rsidR="003C2D99" w:rsidRPr="0088046B" w:rsidRDefault="003C2D99" w:rsidP="003C2D99">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Es importante que en el desarrollo del currículo de esta asignatura de Matemáticas los conocimientos, las competencias y los valores estén integrados, por lo que los estándares de aprendizaje evaluables se han formulado teniendo en cuenta la imprescindible relación entre dichos elementos. Todo ello justifica que se haya organizado en torno a los siguientes bloques para los cursos de 3º y 4º de ESO, poniendo el foco en la aplicación práctica de éstos en contextos reales frente a la profundización en los aspectos teóricos: Procesos, métodos y actitudes en Matemáticas, Números y Álgebra, Geometría, Funciones, y Estadística y Probabilidad.</w:t>
      </w:r>
    </w:p>
    <w:p w:rsidR="003C2D99" w:rsidRPr="0088046B" w:rsidRDefault="003C2D99" w:rsidP="003C2D99">
      <w:pPr>
        <w:tabs>
          <w:tab w:val="num" w:pos="709"/>
        </w:tabs>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bloque de “Procesos, métodos y actitudes en Matemáticas” es común a los dos cursos y debe desarrollarse de modo transversal y simultáneamente al resto de bloques, constituyendo el hilo conductor de la asignatura; se articula sobre procesos básicos e imprescindibles en el quehacer matemático: la resolución de problemas, proyectos de investigación matemática, la </w:t>
      </w:r>
      <w:proofErr w:type="spellStart"/>
      <w:r w:rsidRPr="0088046B">
        <w:rPr>
          <w:rFonts w:ascii="Arial" w:hAnsi="Arial" w:cs="Arial"/>
          <w:color w:val="000000" w:themeColor="text1"/>
        </w:rPr>
        <w:t>matematización</w:t>
      </w:r>
      <w:proofErr w:type="spellEnd"/>
      <w:r w:rsidRPr="0088046B">
        <w:rPr>
          <w:rFonts w:ascii="Arial" w:hAnsi="Arial" w:cs="Arial"/>
          <w:color w:val="000000" w:themeColor="text1"/>
        </w:rPr>
        <w:t xml:space="preserve"> y modelización, las actitudes adecuadas para desarrollar el trabajo científico y la utilización de medios tecnológicos.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20"/>
        <w:gridCol w:w="5069"/>
        <w:gridCol w:w="5831"/>
      </w:tblGrid>
      <w:tr w:rsidR="003C2D99" w:rsidRPr="0088046B" w:rsidTr="0009009B">
        <w:tc>
          <w:tcPr>
            <w:tcW w:w="15614" w:type="dxa"/>
            <w:gridSpan w:val="3"/>
            <w:shd w:val="clear" w:color="auto" w:fill="auto"/>
            <w:tcMar>
              <w:top w:w="0" w:type="dxa"/>
              <w:left w:w="108" w:type="dxa"/>
              <w:bottom w:w="0" w:type="dxa"/>
              <w:right w:w="108" w:type="dxa"/>
            </w:tcMar>
            <w:vAlign w:val="center"/>
          </w:tcPr>
          <w:p w:rsidR="003C2D99" w:rsidRPr="0088046B" w:rsidRDefault="003C2D99" w:rsidP="0009009B">
            <w:pPr>
              <w:pStyle w:val="Predeterminado"/>
              <w:spacing w:before="100" w:beforeAutospacing="1" w:after="100" w:afterAutospacing="1"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t>Matemáticas orientadas a las enseñanzas aplicadas. 3º ESO</w:t>
            </w:r>
          </w:p>
        </w:tc>
      </w:tr>
      <w:tr w:rsidR="003C2D99" w:rsidRPr="0088046B" w:rsidTr="0009009B">
        <w:tc>
          <w:tcPr>
            <w:tcW w:w="4923" w:type="dxa"/>
            <w:shd w:val="clear" w:color="auto" w:fill="auto"/>
            <w:tcMar>
              <w:top w:w="0" w:type="dxa"/>
              <w:left w:w="108" w:type="dxa"/>
              <w:bottom w:w="0" w:type="dxa"/>
              <w:right w:w="108" w:type="dxa"/>
            </w:tcMar>
            <w:vAlign w:val="center"/>
          </w:tcPr>
          <w:p w:rsidR="003C2D99" w:rsidRPr="0088046B" w:rsidRDefault="003C2D99" w:rsidP="0009009B">
            <w:pPr>
              <w:pStyle w:val="Predeterminado"/>
              <w:spacing w:before="100" w:beforeAutospacing="1" w:after="100" w:afterAutospacing="1"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t>Contenidos</w:t>
            </w:r>
          </w:p>
        </w:tc>
        <w:tc>
          <w:tcPr>
            <w:tcW w:w="4972" w:type="dxa"/>
            <w:shd w:val="clear" w:color="auto" w:fill="auto"/>
            <w:tcMar>
              <w:top w:w="0" w:type="dxa"/>
              <w:left w:w="108" w:type="dxa"/>
              <w:bottom w:w="0" w:type="dxa"/>
              <w:right w:w="108" w:type="dxa"/>
            </w:tcMar>
            <w:vAlign w:val="center"/>
          </w:tcPr>
          <w:p w:rsidR="003C2D99" w:rsidRPr="0088046B" w:rsidRDefault="003C2D99" w:rsidP="0009009B">
            <w:pPr>
              <w:pStyle w:val="Predeterminado"/>
              <w:spacing w:before="100" w:beforeAutospacing="1" w:after="100" w:afterAutospacing="1"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t>Criterios de evaluación</w:t>
            </w:r>
          </w:p>
        </w:tc>
        <w:tc>
          <w:tcPr>
            <w:tcW w:w="5719" w:type="dxa"/>
            <w:shd w:val="clear" w:color="auto" w:fill="auto"/>
            <w:tcMar>
              <w:top w:w="0" w:type="dxa"/>
              <w:left w:w="108" w:type="dxa"/>
              <w:bottom w:w="0" w:type="dxa"/>
              <w:right w:w="108" w:type="dxa"/>
            </w:tcMar>
            <w:vAlign w:val="center"/>
          </w:tcPr>
          <w:p w:rsidR="003C2D99" w:rsidRPr="0088046B" w:rsidRDefault="003C2D99" w:rsidP="0009009B">
            <w:pPr>
              <w:pStyle w:val="Predeterminado"/>
              <w:spacing w:before="100" w:beforeAutospacing="1" w:after="100" w:afterAutospacing="1"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t>Estándares de aprendizaje evaluables</w:t>
            </w:r>
          </w:p>
        </w:tc>
      </w:tr>
      <w:tr w:rsidR="003C2D99" w:rsidRPr="0088046B" w:rsidTr="0009009B">
        <w:tc>
          <w:tcPr>
            <w:tcW w:w="15614" w:type="dxa"/>
            <w:gridSpan w:val="3"/>
            <w:shd w:val="clear" w:color="auto" w:fill="auto"/>
            <w:tcMar>
              <w:top w:w="0" w:type="dxa"/>
              <w:left w:w="108" w:type="dxa"/>
              <w:bottom w:w="0" w:type="dxa"/>
              <w:right w:w="108" w:type="dxa"/>
            </w:tcMar>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Procesos, métodos y actitudes en Matemáticas</w:t>
            </w:r>
          </w:p>
        </w:tc>
      </w:tr>
      <w:tr w:rsidR="003C2D99" w:rsidRPr="0088046B" w:rsidTr="0009009B">
        <w:tc>
          <w:tcPr>
            <w:tcW w:w="4923" w:type="dxa"/>
            <w:shd w:val="clear" w:color="auto" w:fill="auto"/>
            <w:tcMar>
              <w:top w:w="0" w:type="dxa"/>
              <w:left w:w="108" w:type="dxa"/>
              <w:bottom w:w="0" w:type="dxa"/>
              <w:right w:w="108" w:type="dxa"/>
            </w:tcMar>
          </w:tcPr>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Planificación del proceso de resolución de </w:t>
            </w:r>
            <w:r w:rsidRPr="0088046B">
              <w:rPr>
                <w:rFonts w:ascii="Arial" w:hAnsi="Arial" w:cs="Arial"/>
                <w:color w:val="000000" w:themeColor="text1"/>
              </w:rPr>
              <w:lastRenderedPageBreak/>
              <w:t>problemas:</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Estrategias y procedimientos puestos en práctica: uso del lenguaje apropiado (gráfico, numérico, algebraico, etc.), reformulación del problema, resolver </w:t>
            </w:r>
            <w:proofErr w:type="spellStart"/>
            <w:r w:rsidRPr="0088046B">
              <w:rPr>
                <w:rFonts w:ascii="Arial" w:hAnsi="Arial" w:cs="Arial"/>
                <w:color w:val="000000" w:themeColor="text1"/>
              </w:rPr>
              <w:t>subproblemas</w:t>
            </w:r>
            <w:proofErr w:type="spellEnd"/>
            <w:r w:rsidRPr="0088046B">
              <w:rPr>
                <w:rFonts w:ascii="Arial" w:hAnsi="Arial" w:cs="Arial"/>
                <w:color w:val="000000" w:themeColor="text1"/>
              </w:rPr>
              <w:t>, recuento exhaustivo, empezar por casos particulares sencillos, buscar regularidades y leyes, etc.</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Reflexión sobre los resultados: revisión de las operaciones utilizadas, asignación de unidades a los resultados, comprobación e interpretación de las soluciones en el contexto de la situación, búsqueda de otras formas de resolución, etc.</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Planteamiento de investigaciones matemáticas escolares en contextos numéricos, geométricos, funcionales, estadísticos y probabilísticos. </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Práctica de los procesos de </w:t>
            </w:r>
            <w:proofErr w:type="spellStart"/>
            <w:r w:rsidRPr="0088046B">
              <w:rPr>
                <w:rFonts w:ascii="Arial" w:hAnsi="Arial" w:cs="Arial"/>
                <w:color w:val="000000" w:themeColor="text1"/>
              </w:rPr>
              <w:t>matematización</w:t>
            </w:r>
            <w:proofErr w:type="spellEnd"/>
            <w:r w:rsidRPr="0088046B">
              <w:rPr>
                <w:rFonts w:ascii="Arial" w:hAnsi="Arial" w:cs="Arial"/>
                <w:color w:val="000000" w:themeColor="text1"/>
              </w:rPr>
              <w:t xml:space="preserve"> y modelización, en contextos de la realidad y en contextos matemáticos.</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Confianza en las propias capacidades para desarrollar actitudes adecuadas y afrontar las dificultades propias del trabajo científico. </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Utilización de medios tecnológicos en el proceso de aprendizaje para: </w:t>
            </w:r>
          </w:p>
          <w:p w:rsidR="003C2D99" w:rsidRPr="0088046B" w:rsidRDefault="003C2D99" w:rsidP="003C2D99">
            <w:pPr>
              <w:numPr>
                <w:ilvl w:val="0"/>
                <w:numId w:val="42"/>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recogida ordenada y la organización de datos. </w:t>
            </w:r>
          </w:p>
          <w:p w:rsidR="003C2D99" w:rsidRPr="0088046B" w:rsidRDefault="003C2D99" w:rsidP="003C2D99">
            <w:pPr>
              <w:numPr>
                <w:ilvl w:val="0"/>
                <w:numId w:val="42"/>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elaboración y creación de representaciones gráficas de datos numéricos, funcionales o estadísticos. </w:t>
            </w:r>
          </w:p>
          <w:p w:rsidR="003C2D99" w:rsidRPr="0088046B" w:rsidRDefault="003C2D99" w:rsidP="003C2D99">
            <w:pPr>
              <w:numPr>
                <w:ilvl w:val="0"/>
                <w:numId w:val="42"/>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facilitar la comprensión de propiedades geométricas o funcionales y la realización de cálculos de tipo numérico, algebraico o </w:t>
            </w:r>
            <w:r w:rsidRPr="0088046B">
              <w:rPr>
                <w:rFonts w:ascii="Arial" w:hAnsi="Arial" w:cs="Arial"/>
                <w:color w:val="000000" w:themeColor="text1"/>
              </w:rPr>
              <w:lastRenderedPageBreak/>
              <w:t xml:space="preserve">estadístico. </w:t>
            </w:r>
          </w:p>
          <w:p w:rsidR="003C2D99" w:rsidRPr="0088046B" w:rsidRDefault="003C2D99" w:rsidP="003C2D99">
            <w:pPr>
              <w:numPr>
                <w:ilvl w:val="0"/>
                <w:numId w:val="42"/>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 diseño de simulaciones y la elaboración de predicciones sobre situaciones matemáticas diversas. </w:t>
            </w:r>
          </w:p>
          <w:p w:rsidR="003C2D99" w:rsidRPr="0088046B" w:rsidRDefault="003C2D99" w:rsidP="003C2D99">
            <w:pPr>
              <w:numPr>
                <w:ilvl w:val="0"/>
                <w:numId w:val="42"/>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elaboración de informes y documentos sobre los procesos llevados a cabo y los resultados y conclusiones obtenidos. </w:t>
            </w:r>
          </w:p>
          <w:p w:rsidR="003C2D99" w:rsidRPr="0088046B" w:rsidRDefault="003C2D99" w:rsidP="003C2D99">
            <w:pPr>
              <w:numPr>
                <w:ilvl w:val="0"/>
                <w:numId w:val="42"/>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comunicar y compartir, en entornos apropiados, la información y las ideas matemáticas.</w:t>
            </w:r>
          </w:p>
        </w:tc>
        <w:tc>
          <w:tcPr>
            <w:tcW w:w="4972" w:type="dxa"/>
            <w:shd w:val="clear" w:color="auto" w:fill="auto"/>
            <w:tcMar>
              <w:top w:w="0" w:type="dxa"/>
              <w:left w:w="108" w:type="dxa"/>
              <w:bottom w:w="0" w:type="dxa"/>
              <w:right w:w="108" w:type="dxa"/>
            </w:tcMar>
          </w:tcPr>
          <w:p w:rsidR="003C2D99" w:rsidRPr="0088046B" w:rsidRDefault="003C2D99" w:rsidP="003C2D99">
            <w:pPr>
              <w:numPr>
                <w:ilvl w:val="0"/>
                <w:numId w:val="40"/>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Expresar verbalmente, de forma </w:t>
            </w:r>
            <w:r w:rsidRPr="0088046B">
              <w:rPr>
                <w:rFonts w:ascii="Arial" w:hAnsi="Arial" w:cs="Arial"/>
                <w:color w:val="000000" w:themeColor="text1"/>
              </w:rPr>
              <w:lastRenderedPageBreak/>
              <w:t>razonada, el proceso seguido en la resolución de un problema.</w:t>
            </w:r>
          </w:p>
          <w:p w:rsidR="003C2D99" w:rsidRPr="0088046B" w:rsidRDefault="003C2D99" w:rsidP="003C2D99">
            <w:pPr>
              <w:numPr>
                <w:ilvl w:val="0"/>
                <w:numId w:val="40"/>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procesos de razonamiento y estrategias de resolución de problemas</w:t>
            </w:r>
            <w:r w:rsidRPr="0088046B">
              <w:rPr>
                <w:rFonts w:ascii="Arial" w:hAnsi="Arial" w:cs="Arial"/>
                <w:strike/>
                <w:color w:val="000000" w:themeColor="text1"/>
              </w:rPr>
              <w:t xml:space="preserve">, </w:t>
            </w:r>
            <w:r w:rsidRPr="0088046B">
              <w:rPr>
                <w:rFonts w:ascii="Arial" w:hAnsi="Arial" w:cs="Arial"/>
                <w:color w:val="000000" w:themeColor="text1"/>
              </w:rPr>
              <w:t>realizando los cálculos necesarios y comprobando las soluciones obtenidas.</w:t>
            </w:r>
          </w:p>
          <w:p w:rsidR="003C2D99" w:rsidRPr="0088046B" w:rsidRDefault="003C2D99" w:rsidP="003C2D99">
            <w:pPr>
              <w:numPr>
                <w:ilvl w:val="0"/>
                <w:numId w:val="40"/>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y analizar situaciones de cambio, para encontrar patrones, regularidades y leyes matemáticas, en contextos numéricos, geométricos, funcionales, estadísticos y probabilísticos, valorando su utilidad para hacer predicciones.</w:t>
            </w:r>
          </w:p>
          <w:p w:rsidR="003C2D99" w:rsidRPr="0088046B" w:rsidRDefault="003C2D99" w:rsidP="003C2D99">
            <w:pPr>
              <w:numPr>
                <w:ilvl w:val="0"/>
                <w:numId w:val="40"/>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Profundizar en problemas resueltos planteando pequeñas variaciones en los datos, otras preguntas, otros contextos, etc. </w:t>
            </w:r>
          </w:p>
          <w:p w:rsidR="003C2D99" w:rsidRPr="0088046B" w:rsidRDefault="003C2D99" w:rsidP="003C2D99">
            <w:pPr>
              <w:numPr>
                <w:ilvl w:val="0"/>
                <w:numId w:val="40"/>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Elaborar y presentar informes sobre el proceso, resultados y conclusiones obtenidas en los procesos de investigación.</w:t>
            </w:r>
          </w:p>
          <w:p w:rsidR="003C2D99" w:rsidRPr="0088046B" w:rsidRDefault="003C2D99" w:rsidP="003C2D99">
            <w:pPr>
              <w:numPr>
                <w:ilvl w:val="0"/>
                <w:numId w:val="40"/>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Desarrollar procesos de </w:t>
            </w:r>
            <w:proofErr w:type="spellStart"/>
            <w:r w:rsidRPr="0088046B">
              <w:rPr>
                <w:rFonts w:ascii="Arial" w:hAnsi="Arial" w:cs="Arial"/>
                <w:color w:val="000000" w:themeColor="text1"/>
              </w:rPr>
              <w:t>matematización</w:t>
            </w:r>
            <w:proofErr w:type="spellEnd"/>
            <w:r w:rsidRPr="0088046B">
              <w:rPr>
                <w:rFonts w:ascii="Arial" w:hAnsi="Arial" w:cs="Arial"/>
                <w:color w:val="000000" w:themeColor="text1"/>
              </w:rPr>
              <w:t xml:space="preserve"> en contextos de la realidad cotidiana (numéricos, geométricos, funcionales, estadísticos o probabilísticos) a partir de la identificación de problemas en situaciones problemáticas de la realidad.</w:t>
            </w:r>
          </w:p>
          <w:p w:rsidR="003C2D99" w:rsidRPr="0088046B" w:rsidRDefault="003C2D99" w:rsidP="003C2D99">
            <w:pPr>
              <w:numPr>
                <w:ilvl w:val="0"/>
                <w:numId w:val="40"/>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modelización matemática como un recurso para resolver problemas de la realidad cotidiana, evaluando la eficacia y limitaciones de los modelos utilizados o construidos.</w:t>
            </w:r>
          </w:p>
          <w:p w:rsidR="003C2D99" w:rsidRPr="0088046B" w:rsidRDefault="003C2D99" w:rsidP="003C2D99">
            <w:pPr>
              <w:numPr>
                <w:ilvl w:val="0"/>
                <w:numId w:val="40"/>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y cultivar las actitudes personales inherentes al quehacer matemático.</w:t>
            </w:r>
          </w:p>
          <w:p w:rsidR="003C2D99" w:rsidRPr="0088046B" w:rsidRDefault="003C2D99" w:rsidP="003C2D99">
            <w:pPr>
              <w:numPr>
                <w:ilvl w:val="0"/>
                <w:numId w:val="40"/>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Superar bloqueos e inseguridades ante la resolución de situaciones desconocidas.</w:t>
            </w:r>
          </w:p>
          <w:p w:rsidR="003C2D99" w:rsidRPr="0088046B" w:rsidRDefault="003C2D99" w:rsidP="003C2D99">
            <w:pPr>
              <w:numPr>
                <w:ilvl w:val="0"/>
                <w:numId w:val="40"/>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Reflexionar sobre las decisiones tomadas, aprendiendo de ello para situaciones similares futuras.</w:t>
            </w:r>
          </w:p>
          <w:p w:rsidR="003C2D99" w:rsidRPr="0088046B" w:rsidRDefault="003C2D99" w:rsidP="003C2D99">
            <w:pPr>
              <w:numPr>
                <w:ilvl w:val="0"/>
                <w:numId w:val="4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Emplear las herramientas tecnológicas adecuadas, de forma autónoma, realizando </w:t>
            </w:r>
            <w:r w:rsidRPr="0088046B">
              <w:rPr>
                <w:rFonts w:ascii="Arial" w:hAnsi="Arial" w:cs="Arial"/>
                <w:color w:val="000000" w:themeColor="text1"/>
              </w:rPr>
              <w:lastRenderedPageBreak/>
              <w:t>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3C2D99" w:rsidRPr="0088046B" w:rsidRDefault="003C2D99" w:rsidP="003C2D99">
            <w:pPr>
              <w:numPr>
                <w:ilvl w:val="0"/>
                <w:numId w:val="4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5719" w:type="dxa"/>
            <w:shd w:val="clear" w:color="auto" w:fill="auto"/>
            <w:tcMar>
              <w:top w:w="0" w:type="dxa"/>
              <w:left w:w="108" w:type="dxa"/>
              <w:bottom w:w="0" w:type="dxa"/>
              <w:right w:w="108" w:type="dxa"/>
            </w:tcMar>
          </w:tcPr>
          <w:p w:rsidR="003C2D99" w:rsidRPr="0088046B" w:rsidRDefault="003C2D99" w:rsidP="003C2D99">
            <w:pPr>
              <w:numPr>
                <w:ilvl w:val="1"/>
                <w:numId w:val="2"/>
              </w:numPr>
              <w:tabs>
                <w:tab w:val="clear" w:pos="0"/>
                <w:tab w:val="left" w:pos="47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Expresa verbalmente, de forma razonada, el </w:t>
            </w:r>
            <w:r w:rsidRPr="0088046B">
              <w:rPr>
                <w:rFonts w:ascii="Arial" w:hAnsi="Arial" w:cs="Arial"/>
                <w:color w:val="000000" w:themeColor="text1"/>
              </w:rPr>
              <w:lastRenderedPageBreak/>
              <w:t>proceso seguido en la resolución de un problema, con el rigor y la precisión adecuados.</w:t>
            </w:r>
          </w:p>
          <w:p w:rsidR="003C2D99" w:rsidRPr="0088046B" w:rsidRDefault="003C2D99" w:rsidP="003C2D99">
            <w:pPr>
              <w:pStyle w:val="Prrafodelista"/>
              <w:numPr>
                <w:ilvl w:val="1"/>
                <w:numId w:val="5"/>
              </w:numPr>
              <w:tabs>
                <w:tab w:val="clear" w:pos="792"/>
              </w:tabs>
              <w:spacing w:before="100" w:beforeAutospacing="1" w:after="100" w:afterAutospacing="1" w:line="264" w:lineRule="auto"/>
              <w:ind w:left="28" w:hanging="28"/>
              <w:jc w:val="both"/>
              <w:rPr>
                <w:rFonts w:ascii="Arial" w:hAnsi="Arial" w:cs="Arial"/>
                <w:color w:val="000000" w:themeColor="text1"/>
              </w:rPr>
            </w:pPr>
            <w:r w:rsidRPr="0088046B">
              <w:rPr>
                <w:rFonts w:ascii="Arial" w:hAnsi="Arial" w:cs="Arial"/>
                <w:color w:val="000000" w:themeColor="text1"/>
              </w:rPr>
              <w:t>Analiza y comprende el enunciado de los problemas (datos, relaciones entre los datos, contexto del problema).</w:t>
            </w:r>
          </w:p>
          <w:p w:rsidR="003C2D99" w:rsidRPr="0088046B" w:rsidRDefault="003C2D99" w:rsidP="003C2D99">
            <w:pPr>
              <w:pStyle w:val="Prrafodelista"/>
              <w:numPr>
                <w:ilvl w:val="1"/>
                <w:numId w:val="5"/>
              </w:numPr>
              <w:tabs>
                <w:tab w:val="clear" w:pos="792"/>
              </w:tabs>
              <w:spacing w:before="100" w:beforeAutospacing="1" w:after="100" w:afterAutospacing="1" w:line="264" w:lineRule="auto"/>
              <w:ind w:left="28" w:hanging="28"/>
              <w:jc w:val="both"/>
              <w:rPr>
                <w:rFonts w:ascii="Arial" w:hAnsi="Arial" w:cs="Arial"/>
                <w:color w:val="000000" w:themeColor="text1"/>
              </w:rPr>
            </w:pPr>
            <w:r w:rsidRPr="0088046B">
              <w:rPr>
                <w:rFonts w:ascii="Arial" w:hAnsi="Arial" w:cs="Arial"/>
                <w:color w:val="000000" w:themeColor="text1"/>
              </w:rPr>
              <w:t>Valora la información de un enunciado y la relaciona con el número de soluciones del problema.</w:t>
            </w:r>
          </w:p>
          <w:p w:rsidR="003C2D99" w:rsidRPr="0088046B" w:rsidRDefault="003C2D99" w:rsidP="003C2D99">
            <w:pPr>
              <w:pStyle w:val="Prrafodelista"/>
              <w:numPr>
                <w:ilvl w:val="1"/>
                <w:numId w:val="5"/>
              </w:numPr>
              <w:tabs>
                <w:tab w:val="clear" w:pos="792"/>
              </w:tabs>
              <w:spacing w:before="100" w:beforeAutospacing="1" w:after="100" w:afterAutospacing="1" w:line="264" w:lineRule="auto"/>
              <w:ind w:left="28" w:hanging="28"/>
              <w:jc w:val="both"/>
              <w:rPr>
                <w:rFonts w:ascii="Arial" w:hAnsi="Arial" w:cs="Arial"/>
                <w:color w:val="000000" w:themeColor="text1"/>
              </w:rPr>
            </w:pPr>
            <w:r w:rsidRPr="0088046B">
              <w:rPr>
                <w:rFonts w:ascii="Arial" w:hAnsi="Arial" w:cs="Arial"/>
                <w:color w:val="000000" w:themeColor="text1"/>
              </w:rPr>
              <w:t>Realiza estimaciones y elabora conjeturas sobre los resultados de los problemas a resolver, valorando su utilidad y eficacia.</w:t>
            </w:r>
          </w:p>
          <w:p w:rsidR="003C2D99" w:rsidRPr="0088046B" w:rsidRDefault="003C2D99" w:rsidP="003C2D99">
            <w:pPr>
              <w:pStyle w:val="Prrafodelista"/>
              <w:numPr>
                <w:ilvl w:val="1"/>
                <w:numId w:val="5"/>
              </w:numPr>
              <w:tabs>
                <w:tab w:val="clear" w:pos="792"/>
              </w:tabs>
              <w:spacing w:before="100" w:beforeAutospacing="1" w:after="100" w:afterAutospacing="1" w:line="264" w:lineRule="auto"/>
              <w:ind w:left="28" w:hanging="28"/>
              <w:jc w:val="both"/>
              <w:rPr>
                <w:rFonts w:ascii="Arial" w:hAnsi="Arial" w:cs="Arial"/>
                <w:color w:val="000000" w:themeColor="text1"/>
              </w:rPr>
            </w:pPr>
            <w:r w:rsidRPr="0088046B">
              <w:rPr>
                <w:rFonts w:ascii="Arial" w:hAnsi="Arial" w:cs="Arial"/>
                <w:color w:val="000000" w:themeColor="text1"/>
              </w:rPr>
              <w:t xml:space="preserve">Utiliza estrategias heurísticas y procesos de razonamiento en la resolución de problemas reflexionando sobre el proceso de resolución de problemas. </w:t>
            </w:r>
          </w:p>
          <w:p w:rsidR="003C2D99" w:rsidRPr="0088046B" w:rsidRDefault="003C2D99" w:rsidP="0009009B">
            <w:pPr>
              <w:tabs>
                <w:tab w:val="left" w:pos="473"/>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patrones, regularidades y leyes matemáticas en situaciones de cambio, en contextos numéricos, geométricos, funcionales, estadísticos y probabilísticos.</w:t>
            </w:r>
          </w:p>
          <w:p w:rsidR="003C2D99" w:rsidRPr="0088046B" w:rsidRDefault="003C2D99" w:rsidP="0009009B">
            <w:pPr>
              <w:tabs>
                <w:tab w:val="left" w:pos="47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Utiliza las leyes matemáticas encontradas para realizar simulaciones y predicciones sobre los resultados esperables, valorando su eficacia e idoneidad.</w:t>
            </w:r>
          </w:p>
          <w:p w:rsidR="003C2D99" w:rsidRPr="0088046B" w:rsidRDefault="003C2D99" w:rsidP="0009009B">
            <w:pPr>
              <w:tabs>
                <w:tab w:val="left" w:pos="473"/>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Profundiza en los problemas una vez resueltos: revisando el proceso de resolución y los pasos e ideas importantes, analizando la coherencia de la solución o buscando otras formas de resolución.</w:t>
            </w:r>
          </w:p>
          <w:p w:rsidR="003C2D99" w:rsidRPr="0088046B" w:rsidRDefault="003C2D99" w:rsidP="0009009B">
            <w:pPr>
              <w:tabs>
                <w:tab w:val="left" w:pos="47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Se plantea nuevos problemas, a partir de uno resuelto: variando los datos, proponiendo nuevas preguntas, resolviendo otros problemas parecidos, planteando casos particulares o más generales de interés, estableciendo conexiones entre el problema y la realidad.</w:t>
            </w:r>
          </w:p>
          <w:p w:rsidR="003C2D99" w:rsidRPr="0088046B" w:rsidRDefault="003C2D99" w:rsidP="003C2D99">
            <w:pPr>
              <w:numPr>
                <w:ilvl w:val="1"/>
                <w:numId w:val="28"/>
              </w:numPr>
              <w:tabs>
                <w:tab w:val="left" w:pos="47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Expone y defiende el proceso seguido además de las conclusiones obtenidas, utilizando distintos lenguajes: </w:t>
            </w:r>
            <w:r w:rsidRPr="0088046B">
              <w:rPr>
                <w:rFonts w:ascii="Arial" w:hAnsi="Arial" w:cs="Arial"/>
                <w:color w:val="000000" w:themeColor="text1"/>
              </w:rPr>
              <w:lastRenderedPageBreak/>
              <w:t>algebraico, gráfico, geométrico, estadístico-probabilístico.</w:t>
            </w:r>
          </w:p>
          <w:p w:rsidR="003C2D99" w:rsidRPr="0088046B" w:rsidRDefault="003C2D99" w:rsidP="003C2D99">
            <w:pPr>
              <w:pStyle w:val="Prrafodelista"/>
              <w:numPr>
                <w:ilvl w:val="1"/>
                <w:numId w:val="6"/>
              </w:numPr>
              <w:tabs>
                <w:tab w:val="left" w:pos="473"/>
              </w:tabs>
              <w:suppressAutoHyphens/>
              <w:spacing w:before="100" w:beforeAutospacing="1" w:after="100" w:afterAutospacing="1" w:line="264" w:lineRule="auto"/>
              <w:ind w:left="28" w:firstLine="0"/>
              <w:jc w:val="both"/>
              <w:rPr>
                <w:rFonts w:ascii="Arial" w:hAnsi="Arial" w:cs="Arial"/>
                <w:color w:val="000000" w:themeColor="text1"/>
              </w:rPr>
            </w:pPr>
            <w:r w:rsidRPr="0088046B">
              <w:rPr>
                <w:rFonts w:ascii="Arial" w:hAnsi="Arial" w:cs="Arial"/>
                <w:color w:val="000000" w:themeColor="text1"/>
              </w:rPr>
              <w:t>Identifica situaciones problemáticas de la realidad, susceptibles de contener problemas de interés.</w:t>
            </w:r>
          </w:p>
          <w:p w:rsidR="003C2D99" w:rsidRPr="0088046B" w:rsidRDefault="003C2D99" w:rsidP="003C2D99">
            <w:pPr>
              <w:pStyle w:val="Prrafodelista"/>
              <w:numPr>
                <w:ilvl w:val="1"/>
                <w:numId w:val="6"/>
              </w:numPr>
              <w:tabs>
                <w:tab w:val="left" w:pos="473"/>
              </w:tabs>
              <w:suppressAutoHyphens/>
              <w:spacing w:before="100" w:beforeAutospacing="1" w:after="100" w:afterAutospacing="1" w:line="264" w:lineRule="auto"/>
              <w:ind w:left="28" w:firstLine="0"/>
              <w:jc w:val="both"/>
              <w:rPr>
                <w:rFonts w:ascii="Arial" w:hAnsi="Arial" w:cs="Arial"/>
                <w:color w:val="000000" w:themeColor="text1"/>
              </w:rPr>
            </w:pPr>
            <w:r w:rsidRPr="0088046B">
              <w:rPr>
                <w:rFonts w:ascii="Arial" w:hAnsi="Arial" w:cs="Arial"/>
                <w:color w:val="000000" w:themeColor="text1"/>
              </w:rPr>
              <w:t>Establece conexiones entre un problema del mundo real y el mundo matemático, identificando el problema o problemas matemáticos que subyacen en él y los conocimientos matemáticos necesarios.</w:t>
            </w:r>
          </w:p>
          <w:p w:rsidR="003C2D99" w:rsidRPr="0088046B" w:rsidRDefault="003C2D99" w:rsidP="003C2D99">
            <w:pPr>
              <w:pStyle w:val="Prrafodelista"/>
              <w:numPr>
                <w:ilvl w:val="1"/>
                <w:numId w:val="6"/>
              </w:numPr>
              <w:tabs>
                <w:tab w:val="left" w:pos="473"/>
              </w:tabs>
              <w:suppressAutoHyphens/>
              <w:spacing w:before="100" w:beforeAutospacing="1" w:after="100" w:afterAutospacing="1" w:line="264" w:lineRule="auto"/>
              <w:ind w:left="28" w:firstLine="0"/>
              <w:jc w:val="both"/>
              <w:rPr>
                <w:rFonts w:ascii="Arial" w:hAnsi="Arial" w:cs="Arial"/>
                <w:color w:val="000000" w:themeColor="text1"/>
              </w:rPr>
            </w:pPr>
            <w:r w:rsidRPr="0088046B">
              <w:rPr>
                <w:rFonts w:ascii="Arial" w:hAnsi="Arial" w:cs="Arial"/>
                <w:color w:val="000000" w:themeColor="text1"/>
              </w:rPr>
              <w:t>Usa, elabora o construye modelos matemáticos sencillos que permitan la resolución de un problema o problemas dentro del campo de las matemáticas.</w:t>
            </w:r>
          </w:p>
          <w:p w:rsidR="003C2D99" w:rsidRPr="0088046B" w:rsidRDefault="003C2D99" w:rsidP="003C2D99">
            <w:pPr>
              <w:pStyle w:val="Prrafodelista"/>
              <w:numPr>
                <w:ilvl w:val="1"/>
                <w:numId w:val="6"/>
              </w:numPr>
              <w:tabs>
                <w:tab w:val="left" w:pos="473"/>
              </w:tabs>
              <w:suppressAutoHyphens/>
              <w:spacing w:before="100" w:beforeAutospacing="1" w:after="100" w:afterAutospacing="1" w:line="264" w:lineRule="auto"/>
              <w:ind w:left="28" w:firstLine="0"/>
              <w:jc w:val="both"/>
              <w:rPr>
                <w:rFonts w:ascii="Arial" w:hAnsi="Arial" w:cs="Arial"/>
                <w:color w:val="000000" w:themeColor="text1"/>
              </w:rPr>
            </w:pPr>
            <w:r w:rsidRPr="0088046B">
              <w:rPr>
                <w:rFonts w:ascii="Arial" w:hAnsi="Arial" w:cs="Arial"/>
                <w:color w:val="000000" w:themeColor="text1"/>
              </w:rPr>
              <w:t>Interpreta la solución matemática del problema en el contexto de la realidad.</w:t>
            </w:r>
          </w:p>
          <w:p w:rsidR="003C2D99" w:rsidRPr="0088046B" w:rsidRDefault="003C2D99" w:rsidP="003C2D99">
            <w:pPr>
              <w:pStyle w:val="Prrafodelista"/>
              <w:numPr>
                <w:ilvl w:val="1"/>
                <w:numId w:val="6"/>
              </w:numPr>
              <w:tabs>
                <w:tab w:val="left" w:pos="473"/>
              </w:tabs>
              <w:suppressAutoHyphens/>
              <w:spacing w:before="100" w:beforeAutospacing="1" w:after="100" w:afterAutospacing="1" w:line="264" w:lineRule="auto"/>
              <w:ind w:left="28" w:firstLine="0"/>
              <w:contextualSpacing w:val="0"/>
              <w:jc w:val="both"/>
              <w:rPr>
                <w:rFonts w:ascii="Arial" w:hAnsi="Arial" w:cs="Arial"/>
                <w:color w:val="000000" w:themeColor="text1"/>
              </w:rPr>
            </w:pPr>
            <w:r w:rsidRPr="0088046B">
              <w:rPr>
                <w:rFonts w:ascii="Arial" w:hAnsi="Arial" w:cs="Arial"/>
                <w:color w:val="000000" w:themeColor="text1"/>
              </w:rPr>
              <w:t>Realiza simulaciones y predicciones, en el contexto real, para valorar la adecuación y las limitaciones de los modelos, proponiendo mejoras que aumenten su eficacia.</w:t>
            </w:r>
          </w:p>
          <w:p w:rsidR="003C2D99" w:rsidRPr="0088046B" w:rsidRDefault="003C2D99" w:rsidP="003C2D99">
            <w:pPr>
              <w:pStyle w:val="Prrafodelista"/>
              <w:numPr>
                <w:ilvl w:val="1"/>
                <w:numId w:val="41"/>
              </w:numPr>
              <w:tabs>
                <w:tab w:val="left" w:pos="473"/>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Reflexiona sobre el proceso y obtiene conclusiones sobre él y sus resultados.</w:t>
            </w:r>
          </w:p>
          <w:p w:rsidR="003C2D99" w:rsidRPr="0088046B" w:rsidRDefault="003C2D99" w:rsidP="003C2D99">
            <w:pPr>
              <w:numPr>
                <w:ilvl w:val="1"/>
                <w:numId w:val="43"/>
              </w:numPr>
              <w:tabs>
                <w:tab w:val="left" w:pos="473"/>
              </w:tabs>
              <w:suppressAutoHyphens/>
              <w:spacing w:before="100" w:beforeAutospacing="1" w:after="100" w:afterAutospacing="1" w:line="264" w:lineRule="auto"/>
              <w:ind w:left="28" w:firstLine="0"/>
              <w:jc w:val="both"/>
              <w:rPr>
                <w:rFonts w:ascii="Arial" w:hAnsi="Arial" w:cs="Arial"/>
                <w:color w:val="000000" w:themeColor="text1"/>
              </w:rPr>
            </w:pPr>
            <w:r w:rsidRPr="0088046B">
              <w:rPr>
                <w:rFonts w:ascii="Arial" w:hAnsi="Arial" w:cs="Arial"/>
                <w:color w:val="000000" w:themeColor="text1"/>
              </w:rPr>
              <w:t>Desarrolla actitudes adecuadas para el trabajo en matemáticas: esfuerzo, perseverancia, flexibilidad y aceptación de la crítica razonada.</w:t>
            </w:r>
          </w:p>
          <w:p w:rsidR="003C2D99" w:rsidRPr="0088046B" w:rsidRDefault="003C2D99" w:rsidP="003C2D99">
            <w:pPr>
              <w:numPr>
                <w:ilvl w:val="1"/>
                <w:numId w:val="43"/>
              </w:numPr>
              <w:tabs>
                <w:tab w:val="left" w:pos="47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 plantea la resolución de retos y problemas con la precisión, esmero e interés adecuados al nivel educativo y a la dificultad de la situación.</w:t>
            </w:r>
          </w:p>
          <w:p w:rsidR="003C2D99" w:rsidRPr="0088046B" w:rsidRDefault="003C2D99" w:rsidP="003C2D99">
            <w:pPr>
              <w:numPr>
                <w:ilvl w:val="1"/>
                <w:numId w:val="43"/>
              </w:numPr>
              <w:tabs>
                <w:tab w:val="left" w:pos="47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Distingue entre problemas y ejercicios y adopta la actitud adecuada para cada caso. </w:t>
            </w:r>
          </w:p>
          <w:p w:rsidR="003C2D99" w:rsidRPr="0088046B" w:rsidRDefault="003C2D99" w:rsidP="003C2D99">
            <w:pPr>
              <w:numPr>
                <w:ilvl w:val="1"/>
                <w:numId w:val="43"/>
              </w:numPr>
              <w:tabs>
                <w:tab w:val="left" w:pos="47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actitudes de curiosidad e indagación, junto con hábitos de plantear/se preguntas y buscar respuestas adecuadas, tanto en el estudio de los conceptos como en la resolución de problemas.</w:t>
            </w:r>
          </w:p>
          <w:p w:rsidR="003C2D99" w:rsidRPr="0088046B" w:rsidRDefault="003C2D99" w:rsidP="003C2D99">
            <w:pPr>
              <w:numPr>
                <w:ilvl w:val="1"/>
                <w:numId w:val="3"/>
              </w:numPr>
              <w:tabs>
                <w:tab w:val="left" w:pos="47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Toma decisiones en los procesos de resolución de problemas, de investigación y de </w:t>
            </w:r>
            <w:proofErr w:type="spellStart"/>
            <w:r w:rsidRPr="0088046B">
              <w:rPr>
                <w:rFonts w:ascii="Arial" w:hAnsi="Arial" w:cs="Arial"/>
                <w:color w:val="000000" w:themeColor="text1"/>
              </w:rPr>
              <w:t>matematización</w:t>
            </w:r>
            <w:proofErr w:type="spellEnd"/>
            <w:r w:rsidRPr="0088046B">
              <w:rPr>
                <w:rFonts w:ascii="Arial" w:hAnsi="Arial" w:cs="Arial"/>
                <w:color w:val="000000" w:themeColor="text1"/>
              </w:rPr>
              <w:t xml:space="preserve"> o de modelización, valorando las consecuencias de las </w:t>
            </w:r>
            <w:r w:rsidRPr="0088046B">
              <w:rPr>
                <w:rFonts w:ascii="Arial" w:hAnsi="Arial" w:cs="Arial"/>
                <w:color w:val="000000" w:themeColor="text1"/>
              </w:rPr>
              <w:lastRenderedPageBreak/>
              <w:t>mismas y su conveniencia por su sencillez y utilidad.</w:t>
            </w:r>
          </w:p>
          <w:p w:rsidR="003C2D99" w:rsidRPr="0088046B" w:rsidRDefault="003C2D99" w:rsidP="003C2D99">
            <w:pPr>
              <w:numPr>
                <w:ilvl w:val="1"/>
                <w:numId w:val="4"/>
              </w:numPr>
              <w:tabs>
                <w:tab w:val="left" w:pos="473"/>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los problemas resueltos y los procesos desarrollados, valorando la potencia y sencillez de las ideas claves, aprendiendo para situaciones futuras similares.</w:t>
            </w:r>
          </w:p>
          <w:p w:rsidR="003C2D99" w:rsidRPr="0088046B" w:rsidRDefault="003C2D99" w:rsidP="0009009B">
            <w:pPr>
              <w:pStyle w:val="Prrafodelista"/>
              <w:tabs>
                <w:tab w:val="left" w:pos="473"/>
              </w:tabs>
              <w:spacing w:before="100" w:beforeAutospacing="1" w:after="100" w:afterAutospacing="1" w:line="264" w:lineRule="auto"/>
              <w:ind w:left="28"/>
              <w:jc w:val="both"/>
              <w:rPr>
                <w:rFonts w:ascii="Arial" w:hAnsi="Arial" w:cs="Arial"/>
                <w:color w:val="000000" w:themeColor="text1"/>
              </w:rPr>
            </w:pPr>
            <w:r w:rsidRPr="0088046B">
              <w:rPr>
                <w:rFonts w:ascii="Arial" w:hAnsi="Arial" w:cs="Arial"/>
                <w:color w:val="000000" w:themeColor="text1"/>
              </w:rPr>
              <w:t>11.1. Selecciona herramientas tecnológicas adecuadas y las utiliza para la realización de cálculos numéricos, algebraicos o estadísticos cuando la dificultad de los mismos impide o no aconseja hacerlos manualmente.</w:t>
            </w:r>
          </w:p>
          <w:p w:rsidR="003C2D99" w:rsidRPr="0088046B" w:rsidRDefault="003C2D99" w:rsidP="0009009B">
            <w:pPr>
              <w:tabs>
                <w:tab w:val="left" w:pos="47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11.2. Utiliza medios tecnológicos para hacer representaciones gráficas de funciones con expresiones algebraicas complejas y extraer información cualitativa y cuantitativa sobre ellas.</w:t>
            </w:r>
          </w:p>
          <w:p w:rsidR="003C2D99" w:rsidRPr="0088046B" w:rsidRDefault="003C2D99" w:rsidP="0009009B">
            <w:pPr>
              <w:tabs>
                <w:tab w:val="left" w:pos="47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11.3. Diseña representaciones gráficas para explicar el proceso seguido en la solución de problemas, mediante la utilización de medios tecnológicos.</w:t>
            </w:r>
          </w:p>
          <w:p w:rsidR="003C2D99" w:rsidRPr="0088046B" w:rsidRDefault="003C2D99" w:rsidP="0009009B">
            <w:pPr>
              <w:tabs>
                <w:tab w:val="left" w:pos="47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11.4. Recrea entornos y objetos geométricos con herramientas tecnológicas interactivas para mostrar, analizar y comprender propiedades geométricas.</w:t>
            </w:r>
          </w:p>
          <w:p w:rsidR="003C2D99" w:rsidRPr="0088046B" w:rsidRDefault="003C2D99" w:rsidP="003C2D99">
            <w:pPr>
              <w:pStyle w:val="Prrafodelista"/>
              <w:numPr>
                <w:ilvl w:val="1"/>
                <w:numId w:val="40"/>
              </w:numPr>
              <w:tabs>
                <w:tab w:val="left" w:pos="473"/>
              </w:tabs>
              <w:spacing w:before="100" w:beforeAutospacing="1" w:after="100" w:afterAutospacing="1" w:line="264" w:lineRule="auto"/>
              <w:ind w:left="28" w:hanging="28"/>
              <w:jc w:val="both"/>
              <w:rPr>
                <w:rFonts w:ascii="Arial" w:hAnsi="Arial" w:cs="Arial"/>
                <w:color w:val="000000" w:themeColor="text1"/>
              </w:rPr>
            </w:pPr>
            <w:r w:rsidRPr="0088046B">
              <w:rPr>
                <w:rFonts w:ascii="Arial" w:hAnsi="Arial" w:cs="Arial"/>
                <w:color w:val="000000" w:themeColor="text1"/>
              </w:rPr>
              <w:t>Elabora documentos digitales propios (texto, presentación, imagen, video, sonido,…), como resultado del proceso de búsqueda, análisis y selección de información relevante, con la herramienta tecnológica adecuada, y los comparte para su discusión o difusión.</w:t>
            </w:r>
          </w:p>
          <w:p w:rsidR="003C2D99" w:rsidRPr="0088046B" w:rsidRDefault="003C2D99" w:rsidP="003C2D99">
            <w:pPr>
              <w:numPr>
                <w:ilvl w:val="1"/>
                <w:numId w:val="40"/>
              </w:numPr>
              <w:tabs>
                <w:tab w:val="left" w:pos="47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los recursos creados para apoyar la exposición oral de los contenidos trabajados en el aula.</w:t>
            </w:r>
          </w:p>
          <w:p w:rsidR="003C2D99" w:rsidRPr="0088046B" w:rsidRDefault="003C2D99" w:rsidP="003C2D99">
            <w:pPr>
              <w:numPr>
                <w:ilvl w:val="1"/>
                <w:numId w:val="40"/>
              </w:numPr>
              <w:tabs>
                <w:tab w:val="left" w:pos="47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3C2D99" w:rsidRPr="0088046B" w:rsidTr="0009009B">
        <w:tc>
          <w:tcPr>
            <w:tcW w:w="15614" w:type="dxa"/>
            <w:gridSpan w:val="3"/>
            <w:shd w:val="clear" w:color="auto" w:fill="auto"/>
            <w:tcMar>
              <w:top w:w="0" w:type="dxa"/>
              <w:left w:w="108" w:type="dxa"/>
              <w:bottom w:w="0" w:type="dxa"/>
              <w:right w:w="108" w:type="dxa"/>
            </w:tcMar>
          </w:tcPr>
          <w:p w:rsidR="003C2D99" w:rsidRPr="0088046B" w:rsidRDefault="003C2D99" w:rsidP="0009009B">
            <w:pPr>
              <w:pStyle w:val="Predeterminado"/>
              <w:spacing w:before="100" w:beforeAutospacing="1" w:after="100" w:afterAutospacing="1" w:line="264" w:lineRule="auto"/>
              <w:ind w:left="348" w:hanging="283"/>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2. Números y álgebra</w:t>
            </w:r>
          </w:p>
        </w:tc>
      </w:tr>
      <w:tr w:rsidR="003C2D99" w:rsidRPr="0088046B" w:rsidTr="0009009B">
        <w:tc>
          <w:tcPr>
            <w:tcW w:w="4923" w:type="dxa"/>
            <w:shd w:val="clear" w:color="auto" w:fill="auto"/>
            <w:tcMar>
              <w:top w:w="0" w:type="dxa"/>
              <w:left w:w="108" w:type="dxa"/>
              <w:bottom w:w="0" w:type="dxa"/>
              <w:right w:w="108" w:type="dxa"/>
            </w:tcMar>
          </w:tcPr>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Potencias de números naturales con exponente entero. Significado y uso. Potencias de base 10. Aplicación para la expresión de números muy pequeños. Operaciones con números expresados en notación científica. </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Jerarquía de operaciones.</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Números decimales y racionales. Transformación de fracciones en decimales y viceversa. Números decimales exactos y periódicos.</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Operaciones con fracciones y decimales. Cálculo aproximado y redondeo. Error cometido.</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Investigación de regularidades, relaciones y propiedades que aparecen en conjuntos de números. Expresión usando lenguaje algebraico. </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Sucesiones numéricas. Sucesiones recurrentes. Progresiones aritméticas y geométricas.</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Transformación de expresiones algebraicas con una indeterminada. Igualdades notables. </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Ecuaciones de segundo grado con una incógnita. Resolución (método algebraico y gráfico).</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Resolución de problemas mediante la utilización de ecuaciones y sistemas.</w:t>
            </w:r>
          </w:p>
        </w:tc>
        <w:tc>
          <w:tcPr>
            <w:tcW w:w="4972" w:type="dxa"/>
            <w:shd w:val="clear" w:color="auto" w:fill="auto"/>
            <w:tcMar>
              <w:top w:w="0" w:type="dxa"/>
              <w:left w:w="108" w:type="dxa"/>
              <w:bottom w:w="0" w:type="dxa"/>
              <w:right w:w="108" w:type="dxa"/>
            </w:tcMar>
          </w:tcPr>
          <w:p w:rsidR="003C2D99" w:rsidRPr="0088046B" w:rsidRDefault="003C2D99" w:rsidP="003C2D99">
            <w:pPr>
              <w:pStyle w:val="Predeterminado"/>
              <w:numPr>
                <w:ilvl w:val="0"/>
                <w:numId w:val="24"/>
              </w:numPr>
              <w:tabs>
                <w:tab w:val="clear" w:pos="708"/>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Utilizar las propiedades de los números racionales y decimales para operarlos utilizando la forma de cálculo y notación adecuada, para resolver problemas, y presentando los resultados con la precisión requerida.</w:t>
            </w:r>
          </w:p>
          <w:p w:rsidR="003C2D99" w:rsidRPr="0088046B" w:rsidRDefault="003C2D99" w:rsidP="003C2D99">
            <w:pPr>
              <w:pStyle w:val="Predeterminado"/>
              <w:numPr>
                <w:ilvl w:val="0"/>
                <w:numId w:val="24"/>
              </w:numPr>
              <w:tabs>
                <w:tab w:val="clear" w:pos="708"/>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Obtener y manipular expresiones simbólicas que describan sucesiones numéricas observando regularidades en casos sencillos que incluyan patrones recursivos.</w:t>
            </w:r>
          </w:p>
          <w:p w:rsidR="003C2D99" w:rsidRPr="0088046B" w:rsidRDefault="003C2D99" w:rsidP="003C2D99">
            <w:pPr>
              <w:pStyle w:val="Predeterminado"/>
              <w:numPr>
                <w:ilvl w:val="0"/>
                <w:numId w:val="24"/>
              </w:numPr>
              <w:tabs>
                <w:tab w:val="clear" w:pos="708"/>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Utilizar el lenguaje algebraico para expresar una propiedad o relación dada mediante un enunciado extrayendo la información relevante y transformándola.</w:t>
            </w:r>
          </w:p>
          <w:p w:rsidR="003C2D99" w:rsidRPr="0088046B" w:rsidRDefault="003C2D99" w:rsidP="003C2D99">
            <w:pPr>
              <w:pStyle w:val="Predeterminado"/>
              <w:numPr>
                <w:ilvl w:val="0"/>
                <w:numId w:val="24"/>
              </w:numPr>
              <w:tabs>
                <w:tab w:val="clear" w:pos="708"/>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Resolver problemas de la vida cotidiana en los que se precise el planteamiento y resolución de ecuaciones de primer y segundo grado, sistemas lineales de dos ecuaciones con dos incógnitas, aplicando técnicas de manipulación algebraicas, gráficas o recursos tecnológicos y valorando y contrastando los resultados obtenidos.</w:t>
            </w:r>
          </w:p>
          <w:p w:rsidR="003C2D99" w:rsidRPr="0088046B" w:rsidRDefault="003C2D99" w:rsidP="0009009B">
            <w:pPr>
              <w:pStyle w:val="cuerpovietas"/>
              <w:tabs>
                <w:tab w:val="left" w:pos="411"/>
              </w:tabs>
              <w:spacing w:before="100" w:beforeAutospacing="1" w:after="100" w:afterAutospacing="1" w:line="264" w:lineRule="auto"/>
              <w:jc w:val="both"/>
              <w:rPr>
                <w:rFonts w:ascii="Arial" w:hAnsi="Arial" w:cs="Arial"/>
                <w:color w:val="000000" w:themeColor="text1"/>
              </w:rPr>
            </w:pPr>
          </w:p>
        </w:tc>
        <w:tc>
          <w:tcPr>
            <w:tcW w:w="5719" w:type="dxa"/>
            <w:shd w:val="clear" w:color="auto" w:fill="auto"/>
            <w:tcMar>
              <w:top w:w="0" w:type="dxa"/>
              <w:left w:w="108" w:type="dxa"/>
              <w:bottom w:w="0" w:type="dxa"/>
              <w:right w:w="108" w:type="dxa"/>
            </w:tcMar>
          </w:tcPr>
          <w:p w:rsidR="003C2D99" w:rsidRPr="0088046B" w:rsidRDefault="003C2D99" w:rsidP="003C2D99">
            <w:pPr>
              <w:pStyle w:val="Predeterminado"/>
              <w:numPr>
                <w:ilvl w:val="1"/>
                <w:numId w:val="25"/>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Aplica las propiedades de las potencias para simplificar fracciones cuyos numeradores y denominadores son productos de potencias.</w:t>
            </w:r>
          </w:p>
          <w:p w:rsidR="003C2D99" w:rsidRPr="0088046B" w:rsidRDefault="003C2D99" w:rsidP="003C2D99">
            <w:pPr>
              <w:pStyle w:val="Predeterminado"/>
              <w:numPr>
                <w:ilvl w:val="1"/>
                <w:numId w:val="25"/>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Distingue, al hallar el decimal equivalente a una fracción, entre decimales finitos y decimales infinitos periódicos, indicando en ese caso, el grupo de decimales que se repiten o forman período.</w:t>
            </w:r>
          </w:p>
          <w:p w:rsidR="003C2D99" w:rsidRPr="0088046B" w:rsidRDefault="003C2D99" w:rsidP="003C2D99">
            <w:pPr>
              <w:pStyle w:val="Predeterminado"/>
              <w:numPr>
                <w:ilvl w:val="1"/>
                <w:numId w:val="25"/>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Expresa ciertos números muy grandes y muy pequeños en notación científica, y opera con ellos, con y sin calculadora, y los utiliza en problemas contextualizados.</w:t>
            </w:r>
          </w:p>
          <w:p w:rsidR="003C2D99" w:rsidRPr="0088046B" w:rsidRDefault="003C2D99" w:rsidP="003C2D99">
            <w:pPr>
              <w:pStyle w:val="Predeterminado"/>
              <w:numPr>
                <w:ilvl w:val="1"/>
                <w:numId w:val="25"/>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Distingue y emplea técnicas adecuadas para realizar aproximaciones por defecto y por exceso de un número en problemas contextualizados y justifica sus procedimientos.</w:t>
            </w:r>
          </w:p>
          <w:p w:rsidR="003C2D99" w:rsidRPr="0088046B" w:rsidRDefault="003C2D99" w:rsidP="003C2D99">
            <w:pPr>
              <w:pStyle w:val="Predeterminado"/>
              <w:numPr>
                <w:ilvl w:val="1"/>
                <w:numId w:val="25"/>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Aplica adecuadamente técnicas de truncamiento y redondeo en problemas contextualizados, reconociendo los errores de aproximación en cada caso para determinar el procedimiento más adecuado.</w:t>
            </w:r>
          </w:p>
          <w:p w:rsidR="003C2D99" w:rsidRPr="0088046B" w:rsidRDefault="003C2D99" w:rsidP="003C2D99">
            <w:pPr>
              <w:pStyle w:val="Predeterminado"/>
              <w:numPr>
                <w:ilvl w:val="1"/>
                <w:numId w:val="25"/>
              </w:numPr>
              <w:tabs>
                <w:tab w:val="clear" w:pos="708"/>
                <w:tab w:val="left" w:pos="459"/>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Expresa el resultado de un problema, utilizando la unidad de medida adecuada, en forma de número decimal, redondeándolo si es necesario con el margen de error o precisión requeridos, de acuerdo con la naturaleza de los datos. </w:t>
            </w:r>
          </w:p>
          <w:p w:rsidR="003C2D99" w:rsidRPr="0088046B" w:rsidRDefault="003C2D99" w:rsidP="003C2D99">
            <w:pPr>
              <w:pStyle w:val="Predeterminado"/>
              <w:numPr>
                <w:ilvl w:val="1"/>
                <w:numId w:val="25"/>
              </w:numPr>
              <w:tabs>
                <w:tab w:val="clear" w:pos="708"/>
                <w:tab w:val="left" w:pos="459"/>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Calcula el valor de expresiones numéricas de números enteros, decimales y fraccionarios mediante las operaciones elementales y las potencias de números naturales y exponente entero aplicando correctamente la jerarquía de las operaciones.</w:t>
            </w:r>
          </w:p>
          <w:p w:rsidR="003C2D99" w:rsidRPr="0088046B" w:rsidRDefault="003C2D99" w:rsidP="003C2D99">
            <w:pPr>
              <w:pStyle w:val="Predeterminado"/>
              <w:numPr>
                <w:ilvl w:val="1"/>
                <w:numId w:val="25"/>
              </w:numPr>
              <w:tabs>
                <w:tab w:val="clear" w:pos="708"/>
                <w:tab w:val="left" w:pos="459"/>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Emplea números racionales y decimales para resolver problemas de la vida cotidiana y analiza la coherencia de la solución.</w:t>
            </w:r>
          </w:p>
          <w:p w:rsidR="003C2D99" w:rsidRPr="0088046B" w:rsidRDefault="003C2D99" w:rsidP="003C2D99">
            <w:pPr>
              <w:pStyle w:val="Predeterminado"/>
              <w:numPr>
                <w:ilvl w:val="1"/>
                <w:numId w:val="44"/>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Calcula términos de una sucesión numérica recurrente usando la ley de formación a partir de términos anteriores.</w:t>
            </w:r>
          </w:p>
          <w:p w:rsidR="003C2D99" w:rsidRPr="0088046B" w:rsidRDefault="003C2D99" w:rsidP="003C2D99">
            <w:pPr>
              <w:pStyle w:val="Predeterminado"/>
              <w:numPr>
                <w:ilvl w:val="1"/>
                <w:numId w:val="44"/>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Obtiene una ley de formación o fórmula para el </w:t>
            </w:r>
            <w:r w:rsidRPr="0088046B">
              <w:rPr>
                <w:rFonts w:ascii="Arial" w:hAnsi="Arial" w:cs="Arial"/>
                <w:color w:val="000000" w:themeColor="text1"/>
                <w:sz w:val="22"/>
                <w:szCs w:val="22"/>
              </w:rPr>
              <w:lastRenderedPageBreak/>
              <w:t>término general de una sucesión sencilla de números enteros o fraccionarios.</w:t>
            </w:r>
          </w:p>
          <w:p w:rsidR="003C2D99" w:rsidRPr="0088046B" w:rsidRDefault="003C2D99" w:rsidP="003C2D99">
            <w:pPr>
              <w:pStyle w:val="Predeterminado"/>
              <w:numPr>
                <w:ilvl w:val="1"/>
                <w:numId w:val="44"/>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Valora e identifica la presencia recurrente de las sucesiones en la naturaleza y resuelve problemas asociados a las mismas.</w:t>
            </w:r>
          </w:p>
          <w:p w:rsidR="003C2D99" w:rsidRPr="0088046B" w:rsidRDefault="003C2D99" w:rsidP="003C2D99">
            <w:pPr>
              <w:pStyle w:val="Predeterminado"/>
              <w:numPr>
                <w:ilvl w:val="1"/>
                <w:numId w:val="45"/>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Suma, resta y multiplica polinomios, expresando el resultado en forma de polinomio ordenado y aplicándolos a ejemplos de la vida cotidiana.</w:t>
            </w:r>
          </w:p>
          <w:p w:rsidR="003C2D99" w:rsidRPr="0088046B" w:rsidRDefault="003C2D99" w:rsidP="003C2D99">
            <w:pPr>
              <w:pStyle w:val="Predeterminado"/>
              <w:numPr>
                <w:ilvl w:val="1"/>
                <w:numId w:val="45"/>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Conoce y utiliza las identidades notables correspondientes al cuadrado de un binomio y una suma por diferencia y las aplica en un contexto adecuado. </w:t>
            </w:r>
          </w:p>
          <w:p w:rsidR="003C2D99" w:rsidRPr="0088046B" w:rsidRDefault="003C2D99" w:rsidP="003C2D99">
            <w:pPr>
              <w:pStyle w:val="Predeterminado"/>
              <w:numPr>
                <w:ilvl w:val="1"/>
                <w:numId w:val="46"/>
              </w:numPr>
              <w:tabs>
                <w:tab w:val="clear" w:pos="708"/>
                <w:tab w:val="left" w:pos="459"/>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Resuelve ecuaciones de segundo grado completas e incompletas mediante procedimientos algebraicos y gráficos. </w:t>
            </w:r>
          </w:p>
          <w:p w:rsidR="003C2D99" w:rsidRPr="0088046B" w:rsidRDefault="003C2D99" w:rsidP="003C2D99">
            <w:pPr>
              <w:pStyle w:val="Predeterminado"/>
              <w:numPr>
                <w:ilvl w:val="1"/>
                <w:numId w:val="46"/>
              </w:numPr>
              <w:tabs>
                <w:tab w:val="clear" w:pos="708"/>
                <w:tab w:val="left" w:pos="459"/>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Resuelve sistemas de dos ecuaciones lineales con dos incógnitas mediante procedimientos algebraicos o gráficos.</w:t>
            </w:r>
          </w:p>
          <w:p w:rsidR="003C2D99" w:rsidRPr="0088046B" w:rsidRDefault="003C2D99" w:rsidP="003C2D99">
            <w:pPr>
              <w:pStyle w:val="Predeterminado"/>
              <w:numPr>
                <w:ilvl w:val="1"/>
                <w:numId w:val="46"/>
              </w:numPr>
              <w:tabs>
                <w:tab w:val="clear" w:pos="708"/>
                <w:tab w:val="left" w:pos="459"/>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Formula algebraicamente una situación de la vida cotidiana mediante ecuaciones de primer y segundo grado y sistemas lineales de dos ecuaciones con dos incógnitas, las resuelve e interpreta críticamente el resultado obtenido.</w:t>
            </w:r>
          </w:p>
        </w:tc>
      </w:tr>
      <w:tr w:rsidR="003C2D99" w:rsidRPr="0088046B" w:rsidTr="0009009B">
        <w:tc>
          <w:tcPr>
            <w:tcW w:w="15614" w:type="dxa"/>
            <w:gridSpan w:val="3"/>
            <w:shd w:val="clear" w:color="auto" w:fill="auto"/>
            <w:tcMar>
              <w:top w:w="0" w:type="dxa"/>
              <w:left w:w="108" w:type="dxa"/>
              <w:bottom w:w="0" w:type="dxa"/>
              <w:right w:w="108" w:type="dxa"/>
            </w:tcMar>
          </w:tcPr>
          <w:p w:rsidR="003C2D99" w:rsidRPr="0088046B" w:rsidRDefault="003C2D99" w:rsidP="0009009B">
            <w:pPr>
              <w:pStyle w:val="Predeterminado"/>
              <w:spacing w:before="100" w:beforeAutospacing="1" w:after="100" w:afterAutospacing="1" w:line="264" w:lineRule="auto"/>
              <w:ind w:left="348" w:hanging="283"/>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3. Geometría</w:t>
            </w:r>
          </w:p>
        </w:tc>
      </w:tr>
      <w:tr w:rsidR="003C2D99" w:rsidRPr="0088046B" w:rsidTr="0009009B">
        <w:tc>
          <w:tcPr>
            <w:tcW w:w="4923" w:type="dxa"/>
            <w:shd w:val="clear" w:color="auto" w:fill="auto"/>
            <w:tcMar>
              <w:top w:w="0" w:type="dxa"/>
              <w:left w:w="108" w:type="dxa"/>
              <w:bottom w:w="0" w:type="dxa"/>
              <w:right w:w="108" w:type="dxa"/>
            </w:tcMar>
          </w:tcPr>
          <w:p w:rsidR="003C2D99" w:rsidRPr="0088046B" w:rsidRDefault="003C2D99" w:rsidP="0009009B">
            <w:pPr>
              <w:pStyle w:val="Predeterminado"/>
              <w:tabs>
                <w:tab w:val="clear" w:pos="70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Mediatriz, bisectriz, ángulos y sus relaciones, perímetro y área. Propiedades.</w:t>
            </w:r>
          </w:p>
          <w:p w:rsidR="003C2D99" w:rsidRPr="0088046B" w:rsidRDefault="003C2D99" w:rsidP="0009009B">
            <w:pPr>
              <w:pStyle w:val="Predeterminado"/>
              <w:tabs>
                <w:tab w:val="clear" w:pos="70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Teorema de Tales. División de un segmento en partes proporcionales. Aplicación a la resolución de problemas. </w:t>
            </w:r>
          </w:p>
          <w:p w:rsidR="003C2D99" w:rsidRPr="0088046B" w:rsidRDefault="003C2D99" w:rsidP="0009009B">
            <w:pPr>
              <w:pStyle w:val="Predeterminado"/>
              <w:spacing w:before="100" w:beforeAutospacing="1" w:after="100" w:afterAutospacing="1" w:line="264" w:lineRule="auto"/>
              <w:rPr>
                <w:rFonts w:ascii="Arial" w:hAnsi="Arial" w:cs="Arial"/>
                <w:color w:val="000000" w:themeColor="text1"/>
                <w:sz w:val="22"/>
                <w:szCs w:val="22"/>
              </w:rPr>
            </w:pPr>
            <w:r w:rsidRPr="0088046B">
              <w:rPr>
                <w:rFonts w:ascii="Arial" w:hAnsi="Arial" w:cs="Arial"/>
                <w:color w:val="000000" w:themeColor="text1"/>
                <w:sz w:val="22"/>
                <w:szCs w:val="22"/>
              </w:rPr>
              <w:t>Traslaciones, giros y simetrías en el plano.</w:t>
            </w:r>
          </w:p>
          <w:p w:rsidR="003C2D99" w:rsidRPr="0088046B" w:rsidRDefault="003C2D99" w:rsidP="0009009B">
            <w:pPr>
              <w:pStyle w:val="Predeterminado"/>
              <w:tabs>
                <w:tab w:val="clear" w:pos="70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Geometría del espacio: áreas y volúmenes.</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globo terráqueo. Coordenadas geográficas. </w:t>
            </w:r>
            <w:r w:rsidRPr="0088046B">
              <w:rPr>
                <w:rFonts w:ascii="Arial" w:hAnsi="Arial" w:cs="Arial"/>
                <w:color w:val="000000" w:themeColor="text1"/>
                <w:sz w:val="22"/>
                <w:szCs w:val="22"/>
              </w:rPr>
              <w:lastRenderedPageBreak/>
              <w:t>Longitud y latitud de un punto.</w:t>
            </w:r>
          </w:p>
        </w:tc>
        <w:tc>
          <w:tcPr>
            <w:tcW w:w="4972" w:type="dxa"/>
            <w:shd w:val="clear" w:color="auto" w:fill="auto"/>
            <w:tcMar>
              <w:top w:w="0" w:type="dxa"/>
              <w:left w:w="108" w:type="dxa"/>
              <w:bottom w:w="0" w:type="dxa"/>
              <w:right w:w="108" w:type="dxa"/>
            </w:tcMar>
          </w:tcPr>
          <w:p w:rsidR="003C2D99" w:rsidRPr="0088046B" w:rsidRDefault="003C2D99" w:rsidP="003C2D99">
            <w:pPr>
              <w:pStyle w:val="Predeterminado"/>
              <w:numPr>
                <w:ilvl w:val="0"/>
                <w:numId w:val="19"/>
              </w:numPr>
              <w:tabs>
                <w:tab w:val="clear" w:pos="708"/>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Reconocer y describir los elementos y propiedades características de las figuras planas, los cuerpos geométricos elementales y sus configuraciones geométricas.</w:t>
            </w:r>
          </w:p>
          <w:p w:rsidR="003C2D99" w:rsidRPr="0088046B" w:rsidRDefault="003C2D99" w:rsidP="003C2D99">
            <w:pPr>
              <w:pStyle w:val="Predeterminado"/>
              <w:numPr>
                <w:ilvl w:val="0"/>
                <w:numId w:val="19"/>
              </w:numPr>
              <w:tabs>
                <w:tab w:val="clear" w:pos="708"/>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Utilizar el teorema de Tales y las fórmulas usuales para realizar medidas indirectas de elementos inaccesibles y para obtener medidas de longitudes, de ejemplos tomados de la vida real, representaciones artísticas como pintura o arquitectura, o de la resolución de problemas geométricos.</w:t>
            </w:r>
          </w:p>
          <w:p w:rsidR="003C2D99" w:rsidRPr="0088046B" w:rsidRDefault="003C2D99" w:rsidP="003C2D99">
            <w:pPr>
              <w:pStyle w:val="Predeterminado"/>
              <w:numPr>
                <w:ilvl w:val="0"/>
                <w:numId w:val="19"/>
              </w:numPr>
              <w:tabs>
                <w:tab w:val="clear" w:pos="708"/>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Calcular (ampliación o reducción) las </w:t>
            </w:r>
            <w:r w:rsidRPr="0088046B">
              <w:rPr>
                <w:rFonts w:ascii="Arial" w:hAnsi="Arial" w:cs="Arial"/>
                <w:color w:val="000000" w:themeColor="text1"/>
                <w:sz w:val="22"/>
                <w:szCs w:val="22"/>
              </w:rPr>
              <w:lastRenderedPageBreak/>
              <w:t>dimensiones reales de figuras dadas en mapas o planos, conociendo la escala.</w:t>
            </w:r>
          </w:p>
          <w:p w:rsidR="003C2D99" w:rsidRPr="0088046B" w:rsidRDefault="003C2D99" w:rsidP="003C2D99">
            <w:pPr>
              <w:pStyle w:val="Predeterminado"/>
              <w:numPr>
                <w:ilvl w:val="0"/>
                <w:numId w:val="19"/>
              </w:numPr>
              <w:tabs>
                <w:tab w:val="clear" w:pos="708"/>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Reconocer las transformaciones que llevan de una figura a otra mediante movimiento en el plano, aplicar dichos movimientos y analizar diseños cotidianos, obras de arte y configuraciones presentes en la naturaleza.</w:t>
            </w:r>
          </w:p>
          <w:p w:rsidR="003C2D99" w:rsidRPr="0088046B" w:rsidRDefault="003C2D99" w:rsidP="003C2D99">
            <w:pPr>
              <w:pStyle w:val="Predeterminado"/>
              <w:numPr>
                <w:ilvl w:val="0"/>
                <w:numId w:val="19"/>
              </w:numPr>
              <w:tabs>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Interpretar el sentido de las coordenadas geográficas y su aplicación en la localización de puntos.</w:t>
            </w:r>
          </w:p>
        </w:tc>
        <w:tc>
          <w:tcPr>
            <w:tcW w:w="5719" w:type="dxa"/>
            <w:shd w:val="clear" w:color="auto" w:fill="auto"/>
            <w:tcMar>
              <w:top w:w="0" w:type="dxa"/>
              <w:left w:w="108" w:type="dxa"/>
              <w:bottom w:w="0" w:type="dxa"/>
              <w:right w:w="108" w:type="dxa"/>
            </w:tcMar>
          </w:tcPr>
          <w:p w:rsidR="003C2D99" w:rsidRPr="0088046B" w:rsidRDefault="003C2D99" w:rsidP="003C2D99">
            <w:pPr>
              <w:pStyle w:val="Predeterminado"/>
              <w:numPr>
                <w:ilvl w:val="1"/>
                <w:numId w:val="18"/>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 xml:space="preserve">Conoce las propiedades de los puntos de la mediatriz de un segmento y de la bisectriz de un ángulo. </w:t>
            </w:r>
          </w:p>
          <w:p w:rsidR="003C2D99" w:rsidRPr="0088046B" w:rsidRDefault="003C2D99" w:rsidP="003C2D99">
            <w:pPr>
              <w:pStyle w:val="Predeterminado"/>
              <w:numPr>
                <w:ilvl w:val="1"/>
                <w:numId w:val="18"/>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Utiliza las propiedades de la mediatriz y la bisectriz para resolver problemas geométricos sencillos.</w:t>
            </w:r>
          </w:p>
          <w:p w:rsidR="003C2D99" w:rsidRPr="0088046B" w:rsidRDefault="003C2D99" w:rsidP="003C2D99">
            <w:pPr>
              <w:pStyle w:val="Predeterminado"/>
              <w:numPr>
                <w:ilvl w:val="1"/>
                <w:numId w:val="18"/>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Maneja las relaciones entre ángulos definidos por rectas que se cortan o por paralelas cortadas por una secante y resuelve problemas geométricos sencillos en los que intervienen ángulos.</w:t>
            </w:r>
          </w:p>
          <w:p w:rsidR="003C2D99" w:rsidRPr="0088046B" w:rsidRDefault="003C2D99" w:rsidP="003C2D99">
            <w:pPr>
              <w:pStyle w:val="Predeterminado"/>
              <w:numPr>
                <w:ilvl w:val="1"/>
                <w:numId w:val="18"/>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Calcula el perímetro de polígonos, la longitud de circunferencias, el área de polígonos y de figuras circulares, en problemas contextualizados aplicando </w:t>
            </w:r>
            <w:r w:rsidRPr="0088046B">
              <w:rPr>
                <w:rFonts w:ascii="Arial" w:hAnsi="Arial" w:cs="Arial"/>
                <w:color w:val="000000" w:themeColor="text1"/>
                <w:sz w:val="22"/>
                <w:szCs w:val="22"/>
              </w:rPr>
              <w:lastRenderedPageBreak/>
              <w:t>fórmulas y técnicas adecuadas.</w:t>
            </w:r>
          </w:p>
          <w:p w:rsidR="003C2D99" w:rsidRPr="0088046B" w:rsidRDefault="003C2D99" w:rsidP="003C2D99">
            <w:pPr>
              <w:pStyle w:val="Predeterminado"/>
              <w:numPr>
                <w:ilvl w:val="1"/>
                <w:numId w:val="47"/>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Divide un segmento en partes proporcionales a otros dados. Establece relaciones de proporcionalidad entre los elementos homólogos de dos polígonos semejantes.</w:t>
            </w:r>
          </w:p>
          <w:p w:rsidR="003C2D99" w:rsidRPr="0088046B" w:rsidRDefault="003C2D99" w:rsidP="003C2D99">
            <w:pPr>
              <w:pStyle w:val="Predeterminado"/>
              <w:numPr>
                <w:ilvl w:val="1"/>
                <w:numId w:val="47"/>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Reconoce triángulos semejantes, y en situaciones de semejanza utiliza el teorema de Tales para el cálculo indirecto de longitudes.</w:t>
            </w:r>
          </w:p>
          <w:p w:rsidR="003C2D99" w:rsidRPr="0088046B" w:rsidRDefault="003C2D99" w:rsidP="0009009B">
            <w:pPr>
              <w:pStyle w:val="Predeterminado"/>
              <w:tabs>
                <w:tab w:val="clear" w:pos="708"/>
                <w:tab w:val="left" w:pos="52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3.1. Calcula dimensiones reales de medidas de longitudes en situaciones de semejanza: planos, mapas, fotos aéreas, etc.</w:t>
            </w:r>
          </w:p>
          <w:p w:rsidR="003C2D99" w:rsidRPr="0088046B" w:rsidRDefault="003C2D99" w:rsidP="003C2D99">
            <w:pPr>
              <w:pStyle w:val="Predeterminado"/>
              <w:numPr>
                <w:ilvl w:val="1"/>
                <w:numId w:val="48"/>
              </w:numPr>
              <w:tabs>
                <w:tab w:val="clear" w:pos="708"/>
                <w:tab w:val="left" w:pos="528"/>
              </w:tabs>
              <w:spacing w:before="100" w:beforeAutospacing="1" w:after="100" w:afterAutospacing="1" w:line="264" w:lineRule="auto"/>
              <w:ind w:left="28" w:firstLine="0"/>
              <w:jc w:val="both"/>
              <w:rPr>
                <w:rFonts w:ascii="Arial" w:hAnsi="Arial" w:cs="Arial"/>
                <w:color w:val="000000" w:themeColor="text1"/>
                <w:sz w:val="22"/>
                <w:szCs w:val="22"/>
              </w:rPr>
            </w:pPr>
            <w:r w:rsidRPr="0088046B">
              <w:rPr>
                <w:rFonts w:ascii="Arial" w:hAnsi="Arial" w:cs="Arial"/>
                <w:color w:val="000000" w:themeColor="text1"/>
                <w:sz w:val="22"/>
                <w:szCs w:val="22"/>
              </w:rPr>
              <w:t>Identifica los elementos más característicos de los movimientos en el plano presentes en la naturaleza, en diseños cotidianos u obras de arte.</w:t>
            </w:r>
          </w:p>
          <w:p w:rsidR="003C2D99" w:rsidRPr="0088046B" w:rsidRDefault="003C2D99" w:rsidP="003C2D99">
            <w:pPr>
              <w:pStyle w:val="Predeterminado"/>
              <w:numPr>
                <w:ilvl w:val="1"/>
                <w:numId w:val="48"/>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Genera creaciones propias mediante la composición de movimientos, empleando herramientas tecnológicas cuando sea necesario.</w:t>
            </w:r>
          </w:p>
          <w:p w:rsidR="003C2D99" w:rsidRPr="0088046B" w:rsidRDefault="003C2D99" w:rsidP="0009009B">
            <w:pPr>
              <w:pStyle w:val="Predeterminado"/>
              <w:tabs>
                <w:tab w:val="clear" w:pos="708"/>
                <w:tab w:val="left" w:pos="52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5.1. Sitúa sobre el globo terráqueo ecuador, polos, meridianos y paralelos, y es capaz de ubicar un punto sobre el globo terráqueo conociendo su longitud y latitud.</w:t>
            </w:r>
          </w:p>
        </w:tc>
      </w:tr>
      <w:tr w:rsidR="003C2D99" w:rsidRPr="0088046B" w:rsidTr="0009009B">
        <w:tc>
          <w:tcPr>
            <w:tcW w:w="15614" w:type="dxa"/>
            <w:gridSpan w:val="3"/>
            <w:shd w:val="clear" w:color="auto" w:fill="auto"/>
            <w:tcMar>
              <w:top w:w="0" w:type="dxa"/>
              <w:left w:w="108" w:type="dxa"/>
              <w:bottom w:w="0" w:type="dxa"/>
              <w:right w:w="108" w:type="dxa"/>
            </w:tcMar>
          </w:tcPr>
          <w:p w:rsidR="003C2D99" w:rsidRPr="0088046B" w:rsidRDefault="003C2D99" w:rsidP="0009009B">
            <w:pPr>
              <w:pStyle w:val="WW-Predeterminado"/>
              <w:tabs>
                <w:tab w:val="left" w:pos="1057"/>
              </w:tabs>
              <w:spacing w:before="100" w:beforeAutospacing="1" w:after="100" w:afterAutospacing="1" w:line="264" w:lineRule="auto"/>
              <w:ind w:left="348" w:hanging="283"/>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4. Funciones</w:t>
            </w:r>
          </w:p>
        </w:tc>
      </w:tr>
      <w:tr w:rsidR="003C2D99" w:rsidRPr="0088046B" w:rsidTr="0009009B">
        <w:tc>
          <w:tcPr>
            <w:tcW w:w="4923" w:type="dxa"/>
            <w:shd w:val="clear" w:color="auto" w:fill="auto"/>
            <w:tcMar>
              <w:top w:w="0" w:type="dxa"/>
              <w:left w:w="108" w:type="dxa"/>
              <w:bottom w:w="0" w:type="dxa"/>
              <w:right w:w="108" w:type="dxa"/>
            </w:tcMar>
          </w:tcPr>
          <w:p w:rsidR="003C2D99" w:rsidRPr="0088046B" w:rsidRDefault="003C2D99" w:rsidP="0009009B">
            <w:pPr>
              <w:pStyle w:val="WW-Predeterminado"/>
              <w:tabs>
                <w:tab w:val="clear" w:pos="709"/>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Análisis y descripción cualitativa de gráficas que representan fenómenos del entorno cotidiano y de otras materias. </w:t>
            </w:r>
          </w:p>
          <w:p w:rsidR="003C2D99" w:rsidRPr="0088046B" w:rsidRDefault="003C2D99" w:rsidP="0009009B">
            <w:pPr>
              <w:pStyle w:val="WW-Predeterminado"/>
              <w:tabs>
                <w:tab w:val="clear" w:pos="709"/>
              </w:tabs>
              <w:spacing w:before="100" w:beforeAutospacing="1" w:after="100" w:afterAutospacing="1" w:line="264" w:lineRule="auto"/>
              <w:jc w:val="both"/>
              <w:rPr>
                <w:rFonts w:ascii="Arial" w:hAnsi="Arial" w:cs="Arial"/>
                <w:strike/>
                <w:color w:val="000000" w:themeColor="text1"/>
                <w:sz w:val="22"/>
                <w:szCs w:val="22"/>
              </w:rPr>
            </w:pPr>
            <w:r w:rsidRPr="0088046B">
              <w:rPr>
                <w:rFonts w:ascii="Arial" w:hAnsi="Arial" w:cs="Arial"/>
                <w:color w:val="000000" w:themeColor="text1"/>
                <w:sz w:val="22"/>
                <w:szCs w:val="22"/>
              </w:rPr>
              <w:t>Análisis de una situación a partir del estudio de las características locales y globales de la gráfica correspondiente.</w:t>
            </w:r>
          </w:p>
          <w:p w:rsidR="003C2D99" w:rsidRPr="0088046B" w:rsidRDefault="003C2D99" w:rsidP="0009009B">
            <w:pPr>
              <w:pStyle w:val="WW-Predeterminado"/>
              <w:tabs>
                <w:tab w:val="clear" w:pos="709"/>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Análisis y comparación de situaciones de dependencia funcional dadas mediante tablas y enunciados. </w:t>
            </w:r>
          </w:p>
          <w:p w:rsidR="003C2D99" w:rsidRPr="0088046B" w:rsidRDefault="003C2D99" w:rsidP="0009009B">
            <w:pPr>
              <w:pStyle w:val="WW-Predeterminado"/>
              <w:tabs>
                <w:tab w:val="clear" w:pos="709"/>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Utilización de modelos lineales para estudiar </w:t>
            </w:r>
            <w:r w:rsidRPr="0088046B">
              <w:rPr>
                <w:rFonts w:ascii="Arial" w:hAnsi="Arial" w:cs="Arial"/>
                <w:color w:val="000000" w:themeColor="text1"/>
                <w:sz w:val="22"/>
                <w:szCs w:val="22"/>
              </w:rPr>
              <w:lastRenderedPageBreak/>
              <w:t xml:space="preserve">situaciones provenientes de los diferentes ámbitos de conocimiento y de la vida cotidiana, mediante la confección de la tabla, la representación gráfica y la obtención de la expresión algebraica. </w:t>
            </w:r>
          </w:p>
          <w:p w:rsidR="003C2D99" w:rsidRPr="0088046B" w:rsidRDefault="003C2D99" w:rsidP="0009009B">
            <w:pPr>
              <w:pStyle w:val="WW-Predeterminado"/>
              <w:tabs>
                <w:tab w:val="clear" w:pos="709"/>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Expresiones de la ecuación de la recta</w:t>
            </w:r>
          </w:p>
          <w:p w:rsidR="003C2D99" w:rsidRPr="0088046B" w:rsidRDefault="003C2D99" w:rsidP="0009009B">
            <w:pPr>
              <w:pStyle w:val="Predeterminado"/>
              <w:tabs>
                <w:tab w:val="clear" w:pos="708"/>
              </w:tabs>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Funciones </w:t>
            </w:r>
            <w:proofErr w:type="gramStart"/>
            <w:r w:rsidRPr="0088046B">
              <w:rPr>
                <w:rFonts w:ascii="Arial" w:hAnsi="Arial" w:cs="Arial"/>
                <w:color w:val="000000" w:themeColor="text1"/>
                <w:sz w:val="22"/>
                <w:szCs w:val="22"/>
              </w:rPr>
              <w:t>cuadráticas</w:t>
            </w:r>
            <w:proofErr w:type="gramEnd"/>
            <w:r w:rsidRPr="0088046B">
              <w:rPr>
                <w:rFonts w:ascii="Arial" w:hAnsi="Arial" w:cs="Arial"/>
                <w:color w:val="000000" w:themeColor="text1"/>
                <w:sz w:val="22"/>
                <w:szCs w:val="22"/>
              </w:rPr>
              <w:t>. Representación gráfica. Utilización para representar situaciones de la vida cotidiana.</w:t>
            </w:r>
            <w:bookmarkStart w:id="1" w:name="__DdeLink__644_209457189"/>
            <w:bookmarkEnd w:id="1"/>
          </w:p>
        </w:tc>
        <w:tc>
          <w:tcPr>
            <w:tcW w:w="4972" w:type="dxa"/>
            <w:shd w:val="clear" w:color="auto" w:fill="auto"/>
            <w:tcMar>
              <w:top w:w="0" w:type="dxa"/>
              <w:left w:w="108" w:type="dxa"/>
              <w:bottom w:w="0" w:type="dxa"/>
              <w:right w:w="108" w:type="dxa"/>
            </w:tcMar>
          </w:tcPr>
          <w:p w:rsidR="003C2D99" w:rsidRPr="0088046B" w:rsidRDefault="003C2D99" w:rsidP="003C2D99">
            <w:pPr>
              <w:pStyle w:val="WW-Predeterminado"/>
              <w:numPr>
                <w:ilvl w:val="0"/>
                <w:numId w:val="20"/>
              </w:numPr>
              <w:tabs>
                <w:tab w:val="clear" w:pos="709"/>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Conocer los elementos que intervienen en el estudio de las funciones y su representación gráfica.</w:t>
            </w:r>
          </w:p>
          <w:p w:rsidR="003C2D99" w:rsidRPr="0088046B" w:rsidRDefault="003C2D99" w:rsidP="003C2D99">
            <w:pPr>
              <w:pStyle w:val="WW-Predeterminado"/>
              <w:numPr>
                <w:ilvl w:val="0"/>
                <w:numId w:val="20"/>
              </w:numPr>
              <w:tabs>
                <w:tab w:val="clear" w:pos="709"/>
                <w:tab w:val="left" w:pos="270"/>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Identificar relaciones de la vida cotidiana y de otras materias que pueden </w:t>
            </w:r>
            <w:proofErr w:type="spellStart"/>
            <w:r w:rsidRPr="0088046B">
              <w:rPr>
                <w:rFonts w:ascii="Arial" w:hAnsi="Arial" w:cs="Arial"/>
                <w:color w:val="000000" w:themeColor="text1"/>
                <w:sz w:val="22"/>
                <w:szCs w:val="22"/>
              </w:rPr>
              <w:t>modelizarse</w:t>
            </w:r>
            <w:proofErr w:type="spellEnd"/>
            <w:r w:rsidRPr="0088046B">
              <w:rPr>
                <w:rFonts w:ascii="Arial" w:hAnsi="Arial" w:cs="Arial"/>
                <w:color w:val="000000" w:themeColor="text1"/>
                <w:sz w:val="22"/>
                <w:szCs w:val="22"/>
              </w:rPr>
              <w:t xml:space="preserve"> mediante una función lineal valorando la utilidad de la descripción de este modelo y de sus parámetros para describir el fenómeno analizado.</w:t>
            </w:r>
          </w:p>
          <w:p w:rsidR="003C2D99" w:rsidRPr="0088046B" w:rsidRDefault="003C2D99" w:rsidP="003C2D99">
            <w:pPr>
              <w:pStyle w:val="WW-Predeterminado"/>
              <w:numPr>
                <w:ilvl w:val="0"/>
                <w:numId w:val="20"/>
              </w:numPr>
              <w:tabs>
                <w:tab w:val="clear" w:pos="709"/>
                <w:tab w:val="left" w:pos="270"/>
                <w:tab w:val="left" w:pos="411"/>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Reconocer situaciones de relación funcional que necesitan ser descritas mediante funciones cuadráticas, calculando sus parámetros y características.</w:t>
            </w:r>
          </w:p>
        </w:tc>
        <w:tc>
          <w:tcPr>
            <w:tcW w:w="5719" w:type="dxa"/>
            <w:shd w:val="clear" w:color="auto" w:fill="auto"/>
            <w:tcMar>
              <w:top w:w="0" w:type="dxa"/>
              <w:left w:w="108" w:type="dxa"/>
              <w:bottom w:w="0" w:type="dxa"/>
              <w:right w:w="108" w:type="dxa"/>
            </w:tcMar>
          </w:tcPr>
          <w:p w:rsidR="003C2D99" w:rsidRPr="0088046B" w:rsidRDefault="003C2D99" w:rsidP="003C2D99">
            <w:pPr>
              <w:pStyle w:val="Predeterminado"/>
              <w:numPr>
                <w:ilvl w:val="1"/>
                <w:numId w:val="26"/>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Interpreta el comportamiento de una función dada gráficamente y asocia enunciados de problemas contextualizados a gráficas.</w:t>
            </w:r>
          </w:p>
          <w:p w:rsidR="003C2D99" w:rsidRPr="0088046B" w:rsidRDefault="003C2D99" w:rsidP="003C2D99">
            <w:pPr>
              <w:pStyle w:val="Predeterminado"/>
              <w:numPr>
                <w:ilvl w:val="1"/>
                <w:numId w:val="26"/>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Identifica las características más relevantes de una gráfica, interpretándolos dentro de su contexto.</w:t>
            </w:r>
          </w:p>
          <w:p w:rsidR="003C2D99" w:rsidRPr="0088046B" w:rsidRDefault="003C2D99" w:rsidP="003C2D99">
            <w:pPr>
              <w:pStyle w:val="Predeterminado"/>
              <w:numPr>
                <w:ilvl w:val="1"/>
                <w:numId w:val="26"/>
              </w:numPr>
              <w:tabs>
                <w:tab w:val="clear" w:pos="708"/>
                <w:tab w:val="left" w:pos="528"/>
              </w:tabs>
              <w:spacing w:before="100" w:beforeAutospacing="1" w:after="100" w:afterAutospacing="1" w:line="264" w:lineRule="auto"/>
              <w:ind w:left="0" w:firstLine="0"/>
              <w:jc w:val="both"/>
              <w:rPr>
                <w:rStyle w:val="longtext"/>
                <w:rFonts w:ascii="Arial" w:hAnsi="Arial" w:cs="Arial"/>
                <w:color w:val="000000" w:themeColor="text1"/>
                <w:sz w:val="22"/>
                <w:szCs w:val="22"/>
              </w:rPr>
            </w:pPr>
            <w:r w:rsidRPr="0088046B">
              <w:rPr>
                <w:rFonts w:ascii="Arial" w:hAnsi="Arial" w:cs="Arial"/>
                <w:color w:val="000000" w:themeColor="text1"/>
                <w:sz w:val="22"/>
                <w:szCs w:val="22"/>
              </w:rPr>
              <w:t xml:space="preserve">Construye una gráfica a partir de un enunciado </w:t>
            </w:r>
            <w:r w:rsidRPr="0088046B">
              <w:rPr>
                <w:rStyle w:val="longtext"/>
                <w:rFonts w:ascii="Arial" w:hAnsi="Arial" w:cs="Arial"/>
                <w:color w:val="000000" w:themeColor="text1"/>
                <w:sz w:val="22"/>
                <w:szCs w:val="22"/>
              </w:rPr>
              <w:t>contextualizado describiendo el fenómeno expuesto.</w:t>
            </w:r>
          </w:p>
          <w:p w:rsidR="003C2D99" w:rsidRPr="0088046B" w:rsidRDefault="003C2D99" w:rsidP="003C2D99">
            <w:pPr>
              <w:pStyle w:val="Predeterminado"/>
              <w:numPr>
                <w:ilvl w:val="1"/>
                <w:numId w:val="26"/>
              </w:numPr>
              <w:tabs>
                <w:tab w:val="clear" w:pos="708"/>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Style w:val="longtext"/>
                <w:rFonts w:ascii="Arial" w:hAnsi="Arial" w:cs="Arial"/>
                <w:color w:val="000000" w:themeColor="text1"/>
                <w:sz w:val="22"/>
                <w:szCs w:val="22"/>
              </w:rPr>
              <w:t>Asocia razonadamente expresiones analíticas sencillas a funciones dadas gráficamente.</w:t>
            </w:r>
          </w:p>
          <w:p w:rsidR="003C2D99" w:rsidRPr="0088046B" w:rsidRDefault="003C2D99" w:rsidP="003C2D99">
            <w:pPr>
              <w:pStyle w:val="WW-Predeterminado"/>
              <w:numPr>
                <w:ilvl w:val="1"/>
                <w:numId w:val="21"/>
              </w:numPr>
              <w:tabs>
                <w:tab w:val="clear" w:pos="709"/>
                <w:tab w:val="left" w:pos="528"/>
                <w:tab w:val="num" w:pos="601"/>
              </w:tabs>
              <w:spacing w:before="100" w:beforeAutospacing="1" w:after="100" w:afterAutospacing="1" w:line="264" w:lineRule="auto"/>
              <w:ind w:left="0" w:firstLine="0"/>
              <w:jc w:val="both"/>
              <w:rPr>
                <w:rStyle w:val="longtext"/>
                <w:rFonts w:ascii="Arial" w:eastAsia="Times New Roman" w:hAnsi="Arial" w:cs="Arial"/>
                <w:color w:val="000000" w:themeColor="text1"/>
                <w:sz w:val="22"/>
                <w:szCs w:val="22"/>
                <w:lang w:bidi="ar-SA"/>
              </w:rPr>
            </w:pPr>
            <w:r w:rsidRPr="0088046B">
              <w:rPr>
                <w:rStyle w:val="longtext"/>
                <w:rFonts w:ascii="Arial" w:eastAsia="Times New Roman" w:hAnsi="Arial" w:cs="Arial"/>
                <w:color w:val="000000" w:themeColor="text1"/>
                <w:sz w:val="22"/>
                <w:szCs w:val="22"/>
                <w:lang w:bidi="ar-SA"/>
              </w:rPr>
              <w:t>Determina las diferentes formas de expresión de la ecuación de la recta a partir de una dada (e</w:t>
            </w:r>
            <w:r w:rsidRPr="0088046B">
              <w:rPr>
                <w:rFonts w:ascii="Arial" w:hAnsi="Arial" w:cs="Arial"/>
                <w:color w:val="000000" w:themeColor="text1"/>
                <w:sz w:val="22"/>
                <w:szCs w:val="22"/>
              </w:rPr>
              <w:t>cuación punto-pendiente, general, explícita y por dos puntos</w:t>
            </w:r>
            <w:r w:rsidRPr="0088046B">
              <w:rPr>
                <w:rStyle w:val="longtext"/>
                <w:rFonts w:ascii="Arial" w:eastAsia="Times New Roman" w:hAnsi="Arial" w:cs="Arial"/>
                <w:color w:val="000000" w:themeColor="text1"/>
                <w:sz w:val="22"/>
                <w:szCs w:val="22"/>
                <w:lang w:bidi="ar-SA"/>
              </w:rPr>
              <w:t xml:space="preserve">) e </w:t>
            </w:r>
            <w:r w:rsidRPr="0088046B">
              <w:rPr>
                <w:rStyle w:val="longtext"/>
                <w:rFonts w:ascii="Arial" w:eastAsia="Times New Roman" w:hAnsi="Arial" w:cs="Arial"/>
                <w:color w:val="000000" w:themeColor="text1"/>
                <w:sz w:val="22"/>
                <w:szCs w:val="22"/>
                <w:lang w:bidi="ar-SA"/>
              </w:rPr>
              <w:lastRenderedPageBreak/>
              <w:t>identifica puntos de corte y pendiente, y las representa gráficamente.</w:t>
            </w:r>
          </w:p>
          <w:p w:rsidR="003C2D99" w:rsidRPr="0088046B" w:rsidRDefault="003C2D99" w:rsidP="003C2D99">
            <w:pPr>
              <w:pStyle w:val="WW-Predeterminado"/>
              <w:numPr>
                <w:ilvl w:val="1"/>
                <w:numId w:val="21"/>
              </w:numPr>
              <w:tabs>
                <w:tab w:val="clear" w:pos="709"/>
                <w:tab w:val="left" w:pos="528"/>
                <w:tab w:val="num" w:pos="601"/>
              </w:tabs>
              <w:spacing w:before="100" w:beforeAutospacing="1" w:after="100" w:afterAutospacing="1" w:line="264" w:lineRule="auto"/>
              <w:ind w:left="0" w:firstLine="0"/>
              <w:jc w:val="both"/>
              <w:rPr>
                <w:rFonts w:ascii="Arial" w:hAnsi="Arial" w:cs="Arial"/>
                <w:color w:val="000000" w:themeColor="text1"/>
                <w:sz w:val="22"/>
                <w:szCs w:val="22"/>
              </w:rPr>
            </w:pPr>
            <w:r w:rsidRPr="0088046B">
              <w:rPr>
                <w:rStyle w:val="longtext"/>
                <w:rFonts w:ascii="Arial" w:hAnsi="Arial" w:cs="Arial"/>
                <w:color w:val="000000" w:themeColor="text1"/>
                <w:sz w:val="22"/>
                <w:szCs w:val="22"/>
              </w:rPr>
              <w:t>Obtiene la expresión analítica de la función lineal asociada a un enunciado y la representa.</w:t>
            </w:r>
          </w:p>
          <w:p w:rsidR="003C2D99" w:rsidRPr="0088046B" w:rsidRDefault="003C2D99" w:rsidP="003C2D99">
            <w:pPr>
              <w:pStyle w:val="WW-Predeterminado"/>
              <w:numPr>
                <w:ilvl w:val="1"/>
                <w:numId w:val="22"/>
              </w:numPr>
              <w:tabs>
                <w:tab w:val="clear" w:pos="709"/>
                <w:tab w:val="clear" w:pos="1080"/>
                <w:tab w:val="left" w:pos="528"/>
              </w:tabs>
              <w:spacing w:before="100" w:beforeAutospacing="1" w:after="100" w:afterAutospacing="1" w:line="264" w:lineRule="auto"/>
              <w:ind w:left="0" w:firstLine="0"/>
              <w:jc w:val="both"/>
              <w:rPr>
                <w:rStyle w:val="longtext"/>
                <w:rFonts w:ascii="Arial" w:hAnsi="Arial" w:cs="Arial"/>
                <w:color w:val="000000" w:themeColor="text1"/>
                <w:sz w:val="22"/>
                <w:szCs w:val="22"/>
              </w:rPr>
            </w:pPr>
            <w:r w:rsidRPr="0088046B">
              <w:rPr>
                <w:rFonts w:ascii="Arial" w:hAnsi="Arial" w:cs="Arial"/>
                <w:color w:val="000000" w:themeColor="text1"/>
                <w:sz w:val="22"/>
                <w:szCs w:val="22"/>
              </w:rPr>
              <w:t xml:space="preserve">Representa gráficamente una función </w:t>
            </w:r>
            <w:proofErr w:type="spellStart"/>
            <w:r w:rsidRPr="0088046B">
              <w:rPr>
                <w:rFonts w:ascii="Arial" w:hAnsi="Arial" w:cs="Arial"/>
                <w:color w:val="000000" w:themeColor="text1"/>
                <w:sz w:val="22"/>
                <w:szCs w:val="22"/>
              </w:rPr>
              <w:t>polinómica</w:t>
            </w:r>
            <w:proofErr w:type="spellEnd"/>
            <w:r w:rsidRPr="0088046B">
              <w:rPr>
                <w:rFonts w:ascii="Arial" w:hAnsi="Arial" w:cs="Arial"/>
                <w:color w:val="000000" w:themeColor="text1"/>
                <w:sz w:val="22"/>
                <w:szCs w:val="22"/>
              </w:rPr>
              <w:t xml:space="preserve"> de grado dos y describe sus características</w:t>
            </w:r>
            <w:r w:rsidRPr="0088046B">
              <w:rPr>
                <w:rStyle w:val="longtext"/>
                <w:rFonts w:ascii="Arial" w:hAnsi="Arial" w:cs="Arial"/>
                <w:color w:val="000000" w:themeColor="text1"/>
                <w:sz w:val="22"/>
                <w:szCs w:val="22"/>
              </w:rPr>
              <w:t>.</w:t>
            </w:r>
          </w:p>
          <w:p w:rsidR="003C2D99" w:rsidRPr="0088046B" w:rsidRDefault="003C2D99" w:rsidP="003C2D99">
            <w:pPr>
              <w:pStyle w:val="WW-Predeterminado"/>
              <w:numPr>
                <w:ilvl w:val="1"/>
                <w:numId w:val="22"/>
              </w:numPr>
              <w:tabs>
                <w:tab w:val="clear" w:pos="709"/>
                <w:tab w:val="clear" w:pos="1080"/>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Identifica y describe situaciones de la vida cotidiana que puedan ser </w:t>
            </w:r>
            <w:proofErr w:type="spellStart"/>
            <w:r w:rsidRPr="0088046B">
              <w:rPr>
                <w:rFonts w:ascii="Arial" w:hAnsi="Arial" w:cs="Arial"/>
                <w:color w:val="000000" w:themeColor="text1"/>
                <w:sz w:val="22"/>
                <w:szCs w:val="22"/>
              </w:rPr>
              <w:t>modelizadas</w:t>
            </w:r>
            <w:proofErr w:type="spellEnd"/>
            <w:r w:rsidRPr="0088046B">
              <w:rPr>
                <w:rFonts w:ascii="Arial" w:hAnsi="Arial" w:cs="Arial"/>
                <w:color w:val="000000" w:themeColor="text1"/>
                <w:sz w:val="22"/>
                <w:szCs w:val="22"/>
              </w:rPr>
              <w:t xml:space="preserve"> mediante funciones cuadráticas, las estudia y las representa utilizando medios tecnológicos cuando sea necesario.</w:t>
            </w:r>
          </w:p>
        </w:tc>
      </w:tr>
      <w:tr w:rsidR="003C2D99" w:rsidRPr="0088046B" w:rsidTr="0009009B">
        <w:tc>
          <w:tcPr>
            <w:tcW w:w="15614" w:type="dxa"/>
            <w:gridSpan w:val="3"/>
            <w:shd w:val="clear" w:color="auto" w:fill="auto"/>
            <w:tcMar>
              <w:top w:w="0" w:type="dxa"/>
              <w:left w:w="108" w:type="dxa"/>
              <w:bottom w:w="0" w:type="dxa"/>
              <w:right w:w="108" w:type="dxa"/>
            </w:tcMar>
          </w:tcPr>
          <w:p w:rsidR="003C2D99" w:rsidRPr="0088046B" w:rsidRDefault="003C2D99" w:rsidP="0009009B">
            <w:pPr>
              <w:pStyle w:val="Predeterminado"/>
              <w:spacing w:before="100" w:beforeAutospacing="1" w:after="100" w:afterAutospacing="1" w:line="264" w:lineRule="auto"/>
              <w:ind w:left="348" w:hanging="283"/>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5. Estadística y probabilidad</w:t>
            </w:r>
          </w:p>
        </w:tc>
      </w:tr>
      <w:tr w:rsidR="003C2D99" w:rsidRPr="0088046B" w:rsidTr="0009009B">
        <w:tc>
          <w:tcPr>
            <w:tcW w:w="4923" w:type="dxa"/>
            <w:shd w:val="clear" w:color="auto" w:fill="auto"/>
            <w:tcMar>
              <w:top w:w="0" w:type="dxa"/>
              <w:left w:w="108" w:type="dxa"/>
              <w:bottom w:w="0" w:type="dxa"/>
              <w:right w:w="108" w:type="dxa"/>
            </w:tcMar>
          </w:tcPr>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eastAsia="Times-Roman" w:hAnsi="Arial" w:cs="Arial"/>
                <w:color w:val="000000" w:themeColor="text1"/>
                <w:sz w:val="22"/>
                <w:szCs w:val="22"/>
              </w:rPr>
              <w:t>Fases y tareas de un estudio estadístico. Población, muestra. Variables estadísticas: cualitativas, discretas y continuas.</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eastAsia="Times-Roman" w:hAnsi="Arial" w:cs="Arial"/>
                <w:color w:val="000000" w:themeColor="text1"/>
                <w:sz w:val="22"/>
                <w:szCs w:val="22"/>
              </w:rPr>
              <w:t>Métodos de selección de una muestra estadística. Representatividad de una muestra.</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eastAsia="Times-Roman" w:hAnsi="Arial" w:cs="Arial"/>
                <w:color w:val="000000" w:themeColor="text1"/>
                <w:sz w:val="22"/>
                <w:szCs w:val="22"/>
              </w:rPr>
              <w:t>Frecuencias absolutas, relativas y acumuladas. Agrupación de datos en intervalos.</w:t>
            </w:r>
          </w:p>
          <w:p w:rsidR="003C2D99" w:rsidRPr="0088046B" w:rsidRDefault="003C2D99" w:rsidP="0009009B">
            <w:pPr>
              <w:pStyle w:val="Predeterminado"/>
              <w:spacing w:before="100" w:beforeAutospacing="1" w:after="100" w:afterAutospacing="1" w:line="264" w:lineRule="auto"/>
              <w:jc w:val="both"/>
              <w:rPr>
                <w:rFonts w:ascii="Arial" w:eastAsia="Times-Roman" w:hAnsi="Arial" w:cs="Arial"/>
                <w:color w:val="000000" w:themeColor="text1"/>
                <w:sz w:val="22"/>
                <w:szCs w:val="22"/>
              </w:rPr>
            </w:pPr>
            <w:r w:rsidRPr="0088046B">
              <w:rPr>
                <w:rFonts w:ascii="Arial" w:eastAsia="Times-Roman" w:hAnsi="Arial" w:cs="Arial"/>
                <w:color w:val="000000" w:themeColor="text1"/>
                <w:sz w:val="22"/>
                <w:szCs w:val="22"/>
              </w:rPr>
              <w:t>Gráficas estadísticas.</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eastAsia="Times-Roman" w:hAnsi="Arial" w:cs="Arial"/>
                <w:color w:val="000000" w:themeColor="text1"/>
                <w:sz w:val="22"/>
                <w:szCs w:val="22"/>
              </w:rPr>
              <w:t>Parámetros de posición: media, moda, mediana y cuartiles. Cálculo, interpretación y propiedades.</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eastAsia="Times-Roman" w:hAnsi="Arial" w:cs="Arial"/>
                <w:color w:val="000000" w:themeColor="text1"/>
                <w:sz w:val="22"/>
                <w:szCs w:val="22"/>
              </w:rPr>
              <w:t xml:space="preserve">Parámetros de dispersión: rango, recorrido </w:t>
            </w:r>
            <w:proofErr w:type="spellStart"/>
            <w:r w:rsidRPr="0088046B">
              <w:rPr>
                <w:rFonts w:ascii="Arial" w:eastAsia="Times-Roman" w:hAnsi="Arial" w:cs="Arial"/>
                <w:color w:val="000000" w:themeColor="text1"/>
                <w:sz w:val="22"/>
                <w:szCs w:val="22"/>
              </w:rPr>
              <w:t>intercuartílico</w:t>
            </w:r>
            <w:proofErr w:type="spellEnd"/>
            <w:r w:rsidRPr="0088046B">
              <w:rPr>
                <w:rFonts w:ascii="Arial" w:eastAsia="Times-Roman" w:hAnsi="Arial" w:cs="Arial"/>
                <w:color w:val="000000" w:themeColor="text1"/>
                <w:sz w:val="22"/>
                <w:szCs w:val="22"/>
              </w:rPr>
              <w:t xml:space="preserve"> y desviación típica. Cálculo e interpretación.</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eastAsia="Times-Roman" w:hAnsi="Arial" w:cs="Arial"/>
                <w:color w:val="000000" w:themeColor="text1"/>
                <w:sz w:val="22"/>
                <w:szCs w:val="22"/>
              </w:rPr>
              <w:t>Diagrama de caja y bigotes.</w:t>
            </w:r>
          </w:p>
          <w:p w:rsidR="003C2D99" w:rsidRPr="0088046B" w:rsidRDefault="003C2D99" w:rsidP="0009009B">
            <w:pPr>
              <w:pStyle w:val="Predeterminado"/>
              <w:spacing w:before="100" w:beforeAutospacing="1" w:after="100" w:afterAutospacing="1" w:line="264" w:lineRule="auto"/>
              <w:jc w:val="both"/>
              <w:rPr>
                <w:rFonts w:ascii="Arial" w:hAnsi="Arial" w:cs="Arial"/>
                <w:color w:val="000000" w:themeColor="text1"/>
                <w:sz w:val="22"/>
                <w:szCs w:val="22"/>
              </w:rPr>
            </w:pPr>
            <w:r w:rsidRPr="0088046B">
              <w:rPr>
                <w:rFonts w:ascii="Arial" w:eastAsia="Times-Roman" w:hAnsi="Arial" w:cs="Arial"/>
                <w:color w:val="000000" w:themeColor="text1"/>
                <w:sz w:val="22"/>
                <w:szCs w:val="22"/>
              </w:rPr>
              <w:t>Interpretación conjunta de la media y la desviación típica.</w:t>
            </w:r>
          </w:p>
        </w:tc>
        <w:tc>
          <w:tcPr>
            <w:tcW w:w="4972" w:type="dxa"/>
            <w:shd w:val="clear" w:color="auto" w:fill="auto"/>
            <w:tcMar>
              <w:top w:w="0" w:type="dxa"/>
              <w:left w:w="108" w:type="dxa"/>
              <w:bottom w:w="0" w:type="dxa"/>
              <w:right w:w="108" w:type="dxa"/>
            </w:tcMar>
          </w:tcPr>
          <w:p w:rsidR="003C2D99" w:rsidRPr="0088046B" w:rsidRDefault="003C2D99" w:rsidP="003C2D99">
            <w:pPr>
              <w:pStyle w:val="Prrafodelista"/>
              <w:numPr>
                <w:ilvl w:val="0"/>
                <w:numId w:val="23"/>
              </w:numPr>
              <w:tabs>
                <w:tab w:val="left" w:pos="41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eastAsia="Times-Roman" w:hAnsi="Arial" w:cs="Arial"/>
                <w:color w:val="000000" w:themeColor="text1"/>
              </w:rPr>
              <w:t>Elaborar informaciones estadísticas para describir un conjunto de datos mediante tablas y gráficas adecuadas a la situación analizada, justificando si las conclusiones son representativas para la población estudiada.</w:t>
            </w:r>
          </w:p>
          <w:p w:rsidR="003C2D99" w:rsidRPr="0088046B" w:rsidRDefault="003C2D99" w:rsidP="003C2D99">
            <w:pPr>
              <w:pStyle w:val="Prrafodelista"/>
              <w:numPr>
                <w:ilvl w:val="0"/>
                <w:numId w:val="23"/>
              </w:numPr>
              <w:tabs>
                <w:tab w:val="left" w:pos="41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eastAsia="Times-Roman" w:hAnsi="Arial" w:cs="Arial"/>
                <w:color w:val="000000" w:themeColor="text1"/>
              </w:rPr>
              <w:t>Calcular e interpretar los parámetros de posición y de dispersión de una variable estadística para resumir los datos y comparar distribuciones estadísticas.</w:t>
            </w:r>
          </w:p>
          <w:p w:rsidR="003C2D99" w:rsidRPr="0088046B" w:rsidRDefault="003C2D99" w:rsidP="003C2D99">
            <w:pPr>
              <w:pStyle w:val="Prrafodelista"/>
              <w:numPr>
                <w:ilvl w:val="0"/>
                <w:numId w:val="23"/>
              </w:numPr>
              <w:tabs>
                <w:tab w:val="left" w:pos="411"/>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eastAsia="Times-Roman" w:hAnsi="Arial" w:cs="Arial"/>
                <w:color w:val="000000" w:themeColor="text1"/>
              </w:rPr>
              <w:t>Analizar e interpretar la información estadística que aparece en los medios de comunicación, valorando su representatividad y fiabilidad</w:t>
            </w:r>
          </w:p>
        </w:tc>
        <w:tc>
          <w:tcPr>
            <w:tcW w:w="5719" w:type="dxa"/>
            <w:shd w:val="clear" w:color="auto" w:fill="auto"/>
            <w:tcMar>
              <w:top w:w="0" w:type="dxa"/>
              <w:left w:w="108" w:type="dxa"/>
              <w:bottom w:w="0" w:type="dxa"/>
              <w:right w:w="108" w:type="dxa"/>
            </w:tcMar>
          </w:tcPr>
          <w:p w:rsidR="003C2D99" w:rsidRPr="0088046B" w:rsidRDefault="003C2D99" w:rsidP="003C2D99">
            <w:pPr>
              <w:pStyle w:val="Predeterminado"/>
              <w:numPr>
                <w:ilvl w:val="1"/>
                <w:numId w:val="49"/>
              </w:numPr>
              <w:tabs>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 xml:space="preserve">Distingue población y muestra justificando las diferencias en problemas contextualizados. </w:t>
            </w:r>
          </w:p>
          <w:p w:rsidR="003C2D99" w:rsidRPr="0088046B" w:rsidRDefault="003C2D99" w:rsidP="003C2D99">
            <w:pPr>
              <w:pStyle w:val="Predeterminado"/>
              <w:numPr>
                <w:ilvl w:val="1"/>
                <w:numId w:val="49"/>
              </w:numPr>
              <w:tabs>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 xml:space="preserve">Valora la representatividad de una muestra a través del procedimiento de selección, en casos sencillos. </w:t>
            </w:r>
          </w:p>
          <w:p w:rsidR="003C2D99" w:rsidRPr="0088046B" w:rsidRDefault="003C2D99" w:rsidP="003C2D99">
            <w:pPr>
              <w:pStyle w:val="Predeterminado"/>
              <w:numPr>
                <w:ilvl w:val="1"/>
                <w:numId w:val="49"/>
              </w:numPr>
              <w:tabs>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Distingue entre variable cualitativa, cuantitativa discreta y cuantitativa continua y pone ejemplos.</w:t>
            </w:r>
          </w:p>
          <w:p w:rsidR="003C2D99" w:rsidRPr="0088046B" w:rsidRDefault="003C2D99" w:rsidP="003C2D99">
            <w:pPr>
              <w:pStyle w:val="Predeterminado"/>
              <w:numPr>
                <w:ilvl w:val="1"/>
                <w:numId w:val="49"/>
              </w:numPr>
              <w:tabs>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Elabora tablas de frecuencias, relaciona los distintos tipos de frecuencias y obtiene información de la tabla elaborada.</w:t>
            </w:r>
          </w:p>
          <w:p w:rsidR="003C2D99" w:rsidRPr="0088046B" w:rsidRDefault="003C2D99" w:rsidP="003C2D99">
            <w:pPr>
              <w:pStyle w:val="Predeterminado"/>
              <w:numPr>
                <w:ilvl w:val="1"/>
                <w:numId w:val="49"/>
              </w:numPr>
              <w:tabs>
                <w:tab w:val="left" w:pos="52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Construye, con la ayuda de herramientas tecnológicas si fuese necesario, gráficos estadísticos adecuados a distintas situaciones relacionadas con variables asociadas a problemas sociales, económicos y de la vida cotidiana.</w:t>
            </w:r>
          </w:p>
          <w:p w:rsidR="003C2D99" w:rsidRPr="0088046B" w:rsidRDefault="003C2D99" w:rsidP="003C2D99">
            <w:pPr>
              <w:pStyle w:val="Predeterminado"/>
              <w:numPr>
                <w:ilvl w:val="1"/>
                <w:numId w:val="50"/>
              </w:numPr>
              <w:tabs>
                <w:tab w:val="clear" w:pos="708"/>
                <w:tab w:val="left" w:pos="459"/>
                <w:tab w:val="left" w:pos="528"/>
              </w:tabs>
              <w:spacing w:before="100" w:beforeAutospacing="1" w:after="100" w:afterAutospacing="1" w:line="264" w:lineRule="auto"/>
              <w:ind w:left="34"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 xml:space="preserve">Calcula e interpreta las medidas de posición de una variable estadística para proporcionar un resumen de los datos. </w:t>
            </w:r>
          </w:p>
          <w:p w:rsidR="003C2D99" w:rsidRPr="0088046B" w:rsidRDefault="003C2D99" w:rsidP="003C2D99">
            <w:pPr>
              <w:pStyle w:val="Predeterminado"/>
              <w:numPr>
                <w:ilvl w:val="1"/>
                <w:numId w:val="50"/>
              </w:numPr>
              <w:tabs>
                <w:tab w:val="clear" w:pos="708"/>
                <w:tab w:val="left" w:pos="459"/>
                <w:tab w:val="left" w:pos="528"/>
              </w:tabs>
              <w:spacing w:before="100" w:beforeAutospacing="1" w:after="100" w:afterAutospacing="1" w:line="264" w:lineRule="auto"/>
              <w:ind w:left="34"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Calcula los parámetros de dispersión de una variable estadística (con calculadora y con hoja de cálculo) para comparar la representatividad de la media y describir los datos.</w:t>
            </w:r>
          </w:p>
          <w:p w:rsidR="003C2D99" w:rsidRPr="0088046B" w:rsidRDefault="003C2D99" w:rsidP="003C2D99">
            <w:pPr>
              <w:pStyle w:val="Predeterminado"/>
              <w:numPr>
                <w:ilvl w:val="1"/>
                <w:numId w:val="20"/>
              </w:numPr>
              <w:tabs>
                <w:tab w:val="clear" w:pos="708"/>
              </w:tabs>
              <w:spacing w:before="100" w:beforeAutospacing="1" w:after="100" w:afterAutospacing="1" w:line="264" w:lineRule="auto"/>
              <w:ind w:left="34"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 xml:space="preserve">Utiliza un vocabulario adecuado para describir, analizar e interpretar información estadística en los </w:t>
            </w:r>
            <w:r w:rsidRPr="0088046B">
              <w:rPr>
                <w:rFonts w:ascii="Arial" w:hAnsi="Arial" w:cs="Arial"/>
                <w:bCs/>
                <w:color w:val="000000" w:themeColor="text1"/>
                <w:sz w:val="22"/>
                <w:szCs w:val="22"/>
                <w:lang w:eastAsia="es-ES"/>
              </w:rPr>
              <w:lastRenderedPageBreak/>
              <w:t xml:space="preserve">medios de comunicación. </w:t>
            </w:r>
          </w:p>
          <w:p w:rsidR="003C2D99" w:rsidRPr="0088046B" w:rsidRDefault="003C2D99" w:rsidP="003C2D99">
            <w:pPr>
              <w:pStyle w:val="Predeterminado"/>
              <w:numPr>
                <w:ilvl w:val="1"/>
                <w:numId w:val="20"/>
              </w:numPr>
              <w:tabs>
                <w:tab w:val="clear" w:pos="708"/>
              </w:tabs>
              <w:spacing w:before="100" w:beforeAutospacing="1" w:after="100" w:afterAutospacing="1" w:line="264" w:lineRule="auto"/>
              <w:ind w:left="34"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 xml:space="preserve">Emplea la calculadora y medios tecnológicos para organizar los datos, generar gráficos estadísticos y calcular parámetros de tendencia central y dispersión. </w:t>
            </w:r>
          </w:p>
          <w:p w:rsidR="003C2D99" w:rsidRPr="0088046B" w:rsidRDefault="003C2D99" w:rsidP="003C2D99">
            <w:pPr>
              <w:pStyle w:val="Predeterminado"/>
              <w:numPr>
                <w:ilvl w:val="1"/>
                <w:numId w:val="20"/>
              </w:numPr>
              <w:tabs>
                <w:tab w:val="clear" w:pos="708"/>
              </w:tabs>
              <w:spacing w:before="100" w:beforeAutospacing="1" w:after="100" w:afterAutospacing="1" w:line="264" w:lineRule="auto"/>
              <w:ind w:left="34" w:firstLine="0"/>
              <w:jc w:val="both"/>
              <w:rPr>
                <w:rFonts w:ascii="Arial" w:hAnsi="Arial" w:cs="Arial"/>
                <w:color w:val="000000" w:themeColor="text1"/>
                <w:sz w:val="22"/>
                <w:szCs w:val="22"/>
              </w:rPr>
            </w:pPr>
            <w:r w:rsidRPr="0088046B">
              <w:rPr>
                <w:rFonts w:ascii="Arial" w:hAnsi="Arial" w:cs="Arial"/>
                <w:bCs/>
                <w:color w:val="000000" w:themeColor="text1"/>
                <w:sz w:val="22"/>
                <w:szCs w:val="22"/>
                <w:lang w:eastAsia="es-ES"/>
              </w:rPr>
              <w:t>Emplea medios tecnológicos para comunicar información resumida y relevante sobre una variable estadística que haya analizado</w:t>
            </w:r>
          </w:p>
        </w:tc>
      </w:tr>
    </w:tbl>
    <w:p w:rsidR="003C2D99" w:rsidRPr="0088046B" w:rsidRDefault="003C2D99" w:rsidP="003C2D99">
      <w:pPr>
        <w:spacing w:before="100" w:beforeAutospacing="1" w:after="100" w:afterAutospacing="1" w:line="264" w:lineRule="auto"/>
        <w:rPr>
          <w:rFonts w:ascii="Arial" w:hAnsi="Arial" w:cs="Arial"/>
          <w:color w:val="000000" w:themeColor="text1"/>
        </w:rPr>
      </w:pPr>
    </w:p>
    <w:p w:rsidR="003C2D99" w:rsidRPr="0088046B" w:rsidRDefault="003C2D99" w:rsidP="003C2D99">
      <w:pPr>
        <w:spacing w:before="100" w:beforeAutospacing="1" w:after="100" w:afterAutospacing="1" w:line="264" w:lineRule="auto"/>
        <w:rPr>
          <w:rFonts w:ascii="Arial" w:hAnsi="Arial" w:cs="Arial"/>
          <w:color w:val="000000" w:themeColor="text1"/>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8"/>
        <w:gridCol w:w="5021"/>
        <w:gridCol w:w="5860"/>
      </w:tblGrid>
      <w:tr w:rsidR="003C2D99" w:rsidRPr="0088046B" w:rsidTr="0009009B">
        <w:tc>
          <w:tcPr>
            <w:tcW w:w="15701" w:type="dxa"/>
            <w:gridSpan w:val="3"/>
            <w:vAlign w:val="center"/>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Matemáticas orientadas a las enseñanzas aplicadas. 4º ESO</w:t>
            </w:r>
          </w:p>
        </w:tc>
      </w:tr>
      <w:tr w:rsidR="003C2D99" w:rsidRPr="0088046B" w:rsidTr="0009009B">
        <w:tc>
          <w:tcPr>
            <w:tcW w:w="5030" w:type="dxa"/>
            <w:vAlign w:val="center"/>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924" w:type="dxa"/>
            <w:vAlign w:val="center"/>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5747" w:type="dxa"/>
            <w:vAlign w:val="center"/>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w:t>
            </w:r>
          </w:p>
        </w:tc>
      </w:tr>
      <w:tr w:rsidR="003C2D99" w:rsidRPr="0088046B" w:rsidTr="0009009B">
        <w:tc>
          <w:tcPr>
            <w:tcW w:w="15701" w:type="dxa"/>
            <w:gridSpan w:val="3"/>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Procesos, métodos y actitudes en matemáticas</w:t>
            </w:r>
          </w:p>
        </w:tc>
      </w:tr>
      <w:tr w:rsidR="003C2D99" w:rsidRPr="0088046B" w:rsidTr="0009009B">
        <w:tc>
          <w:tcPr>
            <w:tcW w:w="5030" w:type="dxa"/>
          </w:tcPr>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Planificación del proceso de resolución de problemas.</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Estrategias y procedimientos puestos en práctica: uso del lenguaje apropiado (gráfico, numérico, algebraico, etc.), reformulación del problema, resolver </w:t>
            </w:r>
            <w:proofErr w:type="spellStart"/>
            <w:r w:rsidRPr="0088046B">
              <w:rPr>
                <w:rFonts w:ascii="Arial" w:hAnsi="Arial" w:cs="Arial"/>
                <w:color w:val="000000" w:themeColor="text1"/>
              </w:rPr>
              <w:t>subproblemas</w:t>
            </w:r>
            <w:proofErr w:type="spellEnd"/>
            <w:r w:rsidRPr="0088046B">
              <w:rPr>
                <w:rFonts w:ascii="Arial" w:hAnsi="Arial" w:cs="Arial"/>
                <w:color w:val="000000" w:themeColor="text1"/>
              </w:rPr>
              <w:t>, recuento exhaustivo, empezar por casos particulares sencillos, buscar regularidades y leyes, etc.</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Reflexión sobre los resultados: revisión de las operaciones utilizadas, asignación de unidades a los resultados, comprobación e interpretación de las soluciones en el contexto de la situación, búsqueda otras formas de resolución, etc.</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Planteamiento de investigaciones matemáticas escolares en contextos numéricos, geométricos, funcionales, estadísticos y probabilísticos. </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Práctica de los procesos de </w:t>
            </w:r>
            <w:proofErr w:type="spellStart"/>
            <w:r w:rsidRPr="0088046B">
              <w:rPr>
                <w:rFonts w:ascii="Arial" w:hAnsi="Arial" w:cs="Arial"/>
                <w:color w:val="000000" w:themeColor="text1"/>
              </w:rPr>
              <w:t>matematización</w:t>
            </w:r>
            <w:proofErr w:type="spellEnd"/>
            <w:r w:rsidRPr="0088046B">
              <w:rPr>
                <w:rFonts w:ascii="Arial" w:hAnsi="Arial" w:cs="Arial"/>
                <w:color w:val="000000" w:themeColor="text1"/>
              </w:rPr>
              <w:t xml:space="preserve"> y modelización, en contextos de la realidad y en </w:t>
            </w:r>
            <w:r w:rsidRPr="0088046B">
              <w:rPr>
                <w:rFonts w:ascii="Arial" w:hAnsi="Arial" w:cs="Arial"/>
                <w:color w:val="000000" w:themeColor="text1"/>
              </w:rPr>
              <w:lastRenderedPageBreak/>
              <w:t>contextos matemáticos.</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Confianza en las propias capacidades para desarrollar actitudes adecuadas y afrontar las dificultades propias del trabajo científico. </w:t>
            </w:r>
          </w:p>
          <w:p w:rsidR="003C2D99" w:rsidRPr="0088046B" w:rsidRDefault="003C2D99"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Utilización de medios tecnológicos en el proceso de aprendizaje para: </w:t>
            </w:r>
          </w:p>
          <w:p w:rsidR="003C2D99" w:rsidRPr="0088046B" w:rsidRDefault="003C2D99" w:rsidP="003C2D99">
            <w:pPr>
              <w:numPr>
                <w:ilvl w:val="0"/>
                <w:numId w:val="39"/>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la recogida ordenada y la organización de datos.</w:t>
            </w:r>
          </w:p>
          <w:p w:rsidR="003C2D99" w:rsidRPr="0088046B" w:rsidRDefault="003C2D99" w:rsidP="003C2D99">
            <w:pPr>
              <w:numPr>
                <w:ilvl w:val="0"/>
                <w:numId w:val="39"/>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elaboración y creación de representaciones gráficas de datos numéricos, funcionales o estadísticos. </w:t>
            </w:r>
          </w:p>
          <w:p w:rsidR="003C2D99" w:rsidRPr="0088046B" w:rsidRDefault="003C2D99" w:rsidP="003C2D99">
            <w:pPr>
              <w:numPr>
                <w:ilvl w:val="0"/>
                <w:numId w:val="39"/>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facilitar la comprensión de propiedades geométricas o funcionales y la realización de cálculos de tipo numérico, algebraico o estadístico. </w:t>
            </w:r>
          </w:p>
          <w:p w:rsidR="003C2D99" w:rsidRPr="0088046B" w:rsidRDefault="003C2D99" w:rsidP="003C2D99">
            <w:pPr>
              <w:numPr>
                <w:ilvl w:val="0"/>
                <w:numId w:val="39"/>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 diseño de simulaciones y la elaboración de predicciones sobre situaciones matemáticas diversas. </w:t>
            </w:r>
          </w:p>
          <w:p w:rsidR="003C2D99" w:rsidRPr="0088046B" w:rsidRDefault="003C2D99" w:rsidP="003C2D99">
            <w:pPr>
              <w:numPr>
                <w:ilvl w:val="0"/>
                <w:numId w:val="39"/>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elaboración de informes y documentos sobre los procesos llevados a cabo y los resultados y conclusiones obtenidos. </w:t>
            </w:r>
          </w:p>
          <w:p w:rsidR="003C2D99" w:rsidRPr="0088046B" w:rsidRDefault="003C2D99" w:rsidP="003C2D99">
            <w:pPr>
              <w:numPr>
                <w:ilvl w:val="0"/>
                <w:numId w:val="39"/>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comunicar y compartir, en entornos apropiados, la información y las ideas matemáticas.</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p>
        </w:tc>
        <w:tc>
          <w:tcPr>
            <w:tcW w:w="4924" w:type="dxa"/>
          </w:tcPr>
          <w:p w:rsidR="003C2D99" w:rsidRPr="0088046B" w:rsidRDefault="003C2D99" w:rsidP="003C2D99">
            <w:pPr>
              <w:numPr>
                <w:ilvl w:val="0"/>
                <w:numId w:val="29"/>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Expresar verbalmente, de forma razonada, el proceso seguido en la resolución de un problema.</w:t>
            </w:r>
          </w:p>
          <w:p w:rsidR="003C2D99" w:rsidRPr="0088046B" w:rsidRDefault="003C2D99" w:rsidP="003C2D99">
            <w:pPr>
              <w:numPr>
                <w:ilvl w:val="0"/>
                <w:numId w:val="29"/>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procesos de razonamiento y estrategias de resolución de problemas,</w:t>
            </w:r>
            <w:r w:rsidRPr="0088046B">
              <w:rPr>
                <w:rFonts w:ascii="Arial" w:hAnsi="Arial" w:cs="Arial"/>
                <w:strike/>
                <w:color w:val="000000" w:themeColor="text1"/>
              </w:rPr>
              <w:t xml:space="preserve"> </w:t>
            </w:r>
            <w:r w:rsidRPr="0088046B">
              <w:rPr>
                <w:rFonts w:ascii="Arial" w:hAnsi="Arial" w:cs="Arial"/>
                <w:color w:val="000000" w:themeColor="text1"/>
              </w:rPr>
              <w:t>realizando los cálculos necesarios y comprobando las soluciones obtenidas.</w:t>
            </w:r>
          </w:p>
          <w:p w:rsidR="003C2D99" w:rsidRPr="0088046B" w:rsidRDefault="003C2D99" w:rsidP="003C2D99">
            <w:pPr>
              <w:numPr>
                <w:ilvl w:val="0"/>
                <w:numId w:val="29"/>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y analizar situaciones de cambio, para encontrar patrones, regularidades y leyes matemáticas, en contextos numéricos, geométricos, funcionales, estadísticos y probabilísticos, valorando su utilidad para hacer predicciones.</w:t>
            </w:r>
          </w:p>
          <w:p w:rsidR="003C2D99" w:rsidRPr="0088046B" w:rsidRDefault="003C2D99" w:rsidP="003C2D99">
            <w:pPr>
              <w:numPr>
                <w:ilvl w:val="0"/>
                <w:numId w:val="29"/>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Profundizar en problemas resueltos planteando pequeñas variaciones en los datos, otras preguntas, otros contextos, etc. </w:t>
            </w:r>
          </w:p>
          <w:p w:rsidR="003C2D99" w:rsidRPr="0088046B" w:rsidRDefault="003C2D99" w:rsidP="003C2D99">
            <w:pPr>
              <w:numPr>
                <w:ilvl w:val="0"/>
                <w:numId w:val="29"/>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Elaborar y presentar informes sobre el proceso, resultados y conclusiones obtenidas en los procesos de investigación. </w:t>
            </w:r>
          </w:p>
          <w:p w:rsidR="003C2D99" w:rsidRPr="0088046B" w:rsidRDefault="003C2D99" w:rsidP="003C2D99">
            <w:pPr>
              <w:numPr>
                <w:ilvl w:val="0"/>
                <w:numId w:val="29"/>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Desarrollar procesos de </w:t>
            </w:r>
            <w:proofErr w:type="spellStart"/>
            <w:r w:rsidRPr="0088046B">
              <w:rPr>
                <w:rFonts w:ascii="Arial" w:hAnsi="Arial" w:cs="Arial"/>
                <w:color w:val="000000" w:themeColor="text1"/>
              </w:rPr>
              <w:t>matematización</w:t>
            </w:r>
            <w:proofErr w:type="spellEnd"/>
            <w:r w:rsidRPr="0088046B">
              <w:rPr>
                <w:rFonts w:ascii="Arial" w:hAnsi="Arial" w:cs="Arial"/>
                <w:color w:val="000000" w:themeColor="text1"/>
              </w:rPr>
              <w:t xml:space="preserve"> en contextos de la realidad cotidiana (numéricos, geométricos, funcionales, estadísticos o </w:t>
            </w:r>
            <w:r w:rsidRPr="0088046B">
              <w:rPr>
                <w:rFonts w:ascii="Arial" w:hAnsi="Arial" w:cs="Arial"/>
                <w:color w:val="000000" w:themeColor="text1"/>
              </w:rPr>
              <w:lastRenderedPageBreak/>
              <w:t>probabilísticos) a partir de la identificación de problemas en situaciones problemáticas de la realidad.</w:t>
            </w:r>
          </w:p>
          <w:p w:rsidR="003C2D99" w:rsidRPr="0088046B" w:rsidRDefault="003C2D99" w:rsidP="003C2D99">
            <w:pPr>
              <w:numPr>
                <w:ilvl w:val="0"/>
                <w:numId w:val="29"/>
              </w:numPr>
              <w:tabs>
                <w:tab w:val="num"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modelización matemática como un recurso para resolver problemas de la realidad cotidiana, evaluando la eficacia y limitaciones de los modelos utilizados o construidos.</w:t>
            </w:r>
          </w:p>
          <w:p w:rsidR="003C2D99" w:rsidRPr="0088046B" w:rsidRDefault="003C2D99" w:rsidP="003C2D99">
            <w:pPr>
              <w:numPr>
                <w:ilvl w:val="0"/>
                <w:numId w:val="30"/>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y cultivar las actitudes personales inherentes al quehacer matemático.</w:t>
            </w:r>
          </w:p>
          <w:p w:rsidR="003C2D99" w:rsidRPr="0088046B" w:rsidRDefault="003C2D99" w:rsidP="003C2D99">
            <w:pPr>
              <w:numPr>
                <w:ilvl w:val="0"/>
                <w:numId w:val="30"/>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Superar bloqueos e inseguridades ante la resolución de situaciones desconocidas.</w:t>
            </w:r>
          </w:p>
          <w:p w:rsidR="003C2D99" w:rsidRPr="0088046B" w:rsidRDefault="003C2D99" w:rsidP="003C2D99">
            <w:pPr>
              <w:numPr>
                <w:ilvl w:val="0"/>
                <w:numId w:val="30"/>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Reflexionar sobre las decisiones tomadas, aprendiendo de ello para situaciones similares futuras.</w:t>
            </w:r>
          </w:p>
          <w:p w:rsidR="003C2D99" w:rsidRPr="0088046B" w:rsidRDefault="003C2D99" w:rsidP="003C2D99">
            <w:pPr>
              <w:numPr>
                <w:ilvl w:val="0"/>
                <w:numId w:val="3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3C2D99" w:rsidRPr="0088046B" w:rsidRDefault="003C2D99" w:rsidP="003C2D99">
            <w:pPr>
              <w:numPr>
                <w:ilvl w:val="0"/>
                <w:numId w:val="3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5747" w:type="dxa"/>
          </w:tcPr>
          <w:p w:rsidR="003C2D99" w:rsidRPr="0088046B" w:rsidRDefault="003C2D99" w:rsidP="003C2D99">
            <w:pPr>
              <w:numPr>
                <w:ilvl w:val="1"/>
                <w:numId w:val="31"/>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 verbalmente, de forma razonada, el proceso seguido en la resolución de un problema, con el rigor y la precisión adecuados.</w:t>
            </w:r>
          </w:p>
          <w:p w:rsidR="003C2D99" w:rsidRPr="0088046B" w:rsidRDefault="003C2D99" w:rsidP="003C2D99">
            <w:pPr>
              <w:numPr>
                <w:ilvl w:val="1"/>
                <w:numId w:val="32"/>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y comprende el enunciado de los problemas (datos, relaciones entre los datos, contexto del problema).</w:t>
            </w:r>
          </w:p>
          <w:p w:rsidR="003C2D99" w:rsidRPr="0088046B" w:rsidRDefault="003C2D99" w:rsidP="003C2D99">
            <w:pPr>
              <w:numPr>
                <w:ilvl w:val="1"/>
                <w:numId w:val="32"/>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 la información de un enunciado y la relaciona con el número de soluciones del problema.</w:t>
            </w:r>
          </w:p>
          <w:p w:rsidR="003C2D99" w:rsidRPr="0088046B" w:rsidRDefault="003C2D99" w:rsidP="003C2D99">
            <w:pPr>
              <w:numPr>
                <w:ilvl w:val="1"/>
                <w:numId w:val="32"/>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estimaciones y elabora conjeturas sobre los resultados de los problemas a resolver, valorando su utilidad y eficacia.</w:t>
            </w:r>
          </w:p>
          <w:p w:rsidR="003C2D99" w:rsidRPr="0088046B" w:rsidRDefault="003C2D99" w:rsidP="003C2D99">
            <w:pPr>
              <w:numPr>
                <w:ilvl w:val="1"/>
                <w:numId w:val="32"/>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 estrategias heurísticas y procesos de razonamiento en la resolución de problemas, reflexionando sobre el proceso de resolución de problemas. </w:t>
            </w:r>
          </w:p>
          <w:p w:rsidR="003C2D99" w:rsidRPr="0088046B" w:rsidRDefault="003C2D99" w:rsidP="0009009B">
            <w:pPr>
              <w:tabs>
                <w:tab w:val="left" w:pos="536"/>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patrones, regularidades y leyes matemáticas en situaciones de cambio, en contextos numéricos, geométricos, funcionales, estadísticos y probabilísticos.</w:t>
            </w:r>
          </w:p>
          <w:p w:rsidR="003C2D99" w:rsidRPr="0088046B" w:rsidRDefault="003C2D99" w:rsidP="0009009B">
            <w:pPr>
              <w:tabs>
                <w:tab w:val="left" w:pos="536"/>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3.2. Utiliza las leyes matemáticas encontradas para </w:t>
            </w:r>
            <w:r w:rsidRPr="0088046B">
              <w:rPr>
                <w:rFonts w:ascii="Arial" w:hAnsi="Arial" w:cs="Arial"/>
                <w:color w:val="000000" w:themeColor="text1"/>
              </w:rPr>
              <w:lastRenderedPageBreak/>
              <w:t>realizar simulaciones y predicciones sobre los resultados esperables, valorando su eficacia e idoneidad.</w:t>
            </w:r>
          </w:p>
          <w:p w:rsidR="003C2D99" w:rsidRPr="0088046B" w:rsidRDefault="003C2D99" w:rsidP="0009009B">
            <w:pPr>
              <w:tabs>
                <w:tab w:val="left" w:pos="536"/>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Profundiza en los problemas una vez resueltos: revisando el proceso de resolución y los pasos e ideas importantes, analizando la coherencia de la solución o buscando otras formas de resolución.</w:t>
            </w:r>
          </w:p>
          <w:p w:rsidR="003C2D99" w:rsidRPr="0088046B" w:rsidRDefault="003C2D99" w:rsidP="0009009B">
            <w:pPr>
              <w:tabs>
                <w:tab w:val="left" w:pos="536"/>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Se plantea nuevos problemas, a partir de uno resuelto: variando los datos, proponiendo nuevas preguntas, resolviendo otros problemas parecidos, planteando casos particulares o más generales de interés, estableciendo conexiones entre el problema y la realidad.</w:t>
            </w:r>
          </w:p>
          <w:p w:rsidR="003C2D99" w:rsidRPr="0088046B" w:rsidRDefault="003C2D99" w:rsidP="003C2D99">
            <w:pPr>
              <w:numPr>
                <w:ilvl w:val="1"/>
                <w:numId w:val="33"/>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Expone y defiende el proceso seguido además de las conclusiones obtenidas, utilizando distintos lenguajes: algebraico, gráfico, geométrico, estadístico-probabilístico.</w:t>
            </w:r>
          </w:p>
          <w:p w:rsidR="003C2D99" w:rsidRPr="0088046B" w:rsidRDefault="003C2D99" w:rsidP="003C2D99">
            <w:pPr>
              <w:numPr>
                <w:ilvl w:val="1"/>
                <w:numId w:val="34"/>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situaciones problemáticas de la realidad, susceptibles de contener problemas de interés.</w:t>
            </w:r>
          </w:p>
          <w:p w:rsidR="003C2D99" w:rsidRPr="0088046B" w:rsidRDefault="003C2D99" w:rsidP="003C2D99">
            <w:pPr>
              <w:numPr>
                <w:ilvl w:val="1"/>
                <w:numId w:val="34"/>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 conexiones entre un problema del mundo real y el mundo matemático: identificando el problema o problemas matemáticos que subyacen en él y los conocimientos matemáticos necesarios.</w:t>
            </w:r>
          </w:p>
          <w:p w:rsidR="003C2D99" w:rsidRPr="0088046B" w:rsidRDefault="003C2D99" w:rsidP="003C2D99">
            <w:pPr>
              <w:numPr>
                <w:ilvl w:val="1"/>
                <w:numId w:val="34"/>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elabora o construye modelos matemáticos sencillos que permitan la resolución de un problema o problemas dentro del campo de las matemáticas.</w:t>
            </w:r>
          </w:p>
          <w:p w:rsidR="003C2D99" w:rsidRPr="0088046B" w:rsidRDefault="003C2D99" w:rsidP="003C2D99">
            <w:pPr>
              <w:numPr>
                <w:ilvl w:val="1"/>
                <w:numId w:val="34"/>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la solución matemática del problema en el contexto de la realidad.</w:t>
            </w:r>
          </w:p>
          <w:p w:rsidR="003C2D99" w:rsidRPr="0088046B" w:rsidRDefault="003C2D99" w:rsidP="003C2D99">
            <w:pPr>
              <w:numPr>
                <w:ilvl w:val="1"/>
                <w:numId w:val="34"/>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simulaciones y predicciones, en el contexto real, para valorar la adecuación y las limitaciones de los modelos, proponiendo mejoras que aumenten su eficacia.</w:t>
            </w:r>
          </w:p>
          <w:p w:rsidR="003C2D99" w:rsidRPr="0088046B" w:rsidRDefault="003C2D99" w:rsidP="003C2D99">
            <w:pPr>
              <w:numPr>
                <w:ilvl w:val="1"/>
                <w:numId w:val="29"/>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el proceso y obtiene conclusiones sobre él y sus resultados.</w:t>
            </w:r>
          </w:p>
          <w:p w:rsidR="003C2D99" w:rsidRPr="0088046B" w:rsidRDefault="003C2D99" w:rsidP="003C2D99">
            <w:pPr>
              <w:numPr>
                <w:ilvl w:val="1"/>
                <w:numId w:val="35"/>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Desarrolla actitudes adecuadas para el trabajo en </w:t>
            </w:r>
            <w:r w:rsidRPr="0088046B">
              <w:rPr>
                <w:rFonts w:ascii="Arial" w:hAnsi="Arial" w:cs="Arial"/>
                <w:color w:val="000000" w:themeColor="text1"/>
              </w:rPr>
              <w:lastRenderedPageBreak/>
              <w:t>matemáticas: esfuerzo, perseverancia, flexibilidad y aceptación de la crítica razonada.</w:t>
            </w:r>
          </w:p>
          <w:p w:rsidR="003C2D99" w:rsidRPr="0088046B" w:rsidRDefault="003C2D99" w:rsidP="003C2D99">
            <w:pPr>
              <w:numPr>
                <w:ilvl w:val="1"/>
                <w:numId w:val="35"/>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 plantea la resolución de retos y problemas con la precisión, esmero e interés adecuados al nivel educativo y a la dificultad de la situación.</w:t>
            </w:r>
          </w:p>
          <w:p w:rsidR="003C2D99" w:rsidRPr="0088046B" w:rsidRDefault="003C2D99" w:rsidP="003C2D99">
            <w:pPr>
              <w:numPr>
                <w:ilvl w:val="1"/>
                <w:numId w:val="35"/>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Distingue entre problemas y ejercicios y adoptar la actitud adecuada para cada caso. </w:t>
            </w:r>
          </w:p>
          <w:p w:rsidR="003C2D99" w:rsidRPr="0088046B" w:rsidRDefault="003C2D99" w:rsidP="003C2D99">
            <w:pPr>
              <w:numPr>
                <w:ilvl w:val="1"/>
                <w:numId w:val="35"/>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actitudes de curiosidad e indagación, junto con hábitos de plantear/se preguntas y buscar respuestas adecuadas, tanto en el estudio de los conceptos como en la resolución de problemas.</w:t>
            </w:r>
          </w:p>
          <w:p w:rsidR="003C2D99" w:rsidRPr="0088046B" w:rsidRDefault="003C2D99" w:rsidP="003C2D99">
            <w:pPr>
              <w:numPr>
                <w:ilvl w:val="1"/>
                <w:numId w:val="36"/>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Toma decisiones en los procesos de resolución de problemas, de investigación y de </w:t>
            </w:r>
            <w:proofErr w:type="spellStart"/>
            <w:r w:rsidRPr="0088046B">
              <w:rPr>
                <w:rFonts w:ascii="Arial" w:hAnsi="Arial" w:cs="Arial"/>
                <w:color w:val="000000" w:themeColor="text1"/>
              </w:rPr>
              <w:t>matematización</w:t>
            </w:r>
            <w:proofErr w:type="spellEnd"/>
            <w:r w:rsidRPr="0088046B">
              <w:rPr>
                <w:rFonts w:ascii="Arial" w:hAnsi="Arial" w:cs="Arial"/>
                <w:color w:val="000000" w:themeColor="text1"/>
              </w:rPr>
              <w:t xml:space="preserve"> o de modelización, valorando las consecuencias de las mismas y su conveniencia por su sencillez y utilidad.</w:t>
            </w:r>
          </w:p>
          <w:p w:rsidR="003C2D99" w:rsidRPr="0088046B" w:rsidRDefault="003C2D99" w:rsidP="003C2D99">
            <w:pPr>
              <w:numPr>
                <w:ilvl w:val="1"/>
                <w:numId w:val="37"/>
              </w:numPr>
              <w:tabs>
                <w:tab w:val="left" w:pos="536"/>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los problemas resueltos y los procesos desarrollados, valorando la potencia y sencillez de las ideas claves, aprendiendo para situaciones futuras similares.</w:t>
            </w:r>
          </w:p>
          <w:p w:rsidR="003C2D99" w:rsidRPr="0088046B" w:rsidRDefault="003C2D99" w:rsidP="003C2D99">
            <w:pPr>
              <w:numPr>
                <w:ilvl w:val="1"/>
                <w:numId w:val="38"/>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Selecciona herramientas tecnológicas adecuadas y las utiliza para la realización de cálculos numéricos, algebraicos o estadísticos cuando la dificultad de los mismos impide o no aconseja hacerlos manualmente.</w:t>
            </w:r>
          </w:p>
          <w:p w:rsidR="003C2D99" w:rsidRPr="0088046B" w:rsidRDefault="003C2D99" w:rsidP="003C2D99">
            <w:pPr>
              <w:numPr>
                <w:ilvl w:val="1"/>
                <w:numId w:val="38"/>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medios tecnológicos para hacer representaciones gráficas de funciones con expresiones algebraicas complejas y extraer información cualitativa y cuantitativa sobre ellas.</w:t>
            </w:r>
          </w:p>
          <w:p w:rsidR="003C2D99" w:rsidRPr="0088046B" w:rsidRDefault="003C2D99" w:rsidP="003C2D99">
            <w:pPr>
              <w:numPr>
                <w:ilvl w:val="1"/>
                <w:numId w:val="38"/>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Diseña representaciones gráficas para explicar el proceso seguido en la solución de problemas, mediante la utilización de medios tecnológicos.</w:t>
            </w:r>
          </w:p>
          <w:p w:rsidR="003C2D99" w:rsidRPr="0088046B" w:rsidRDefault="003C2D99" w:rsidP="003C2D99">
            <w:pPr>
              <w:numPr>
                <w:ilvl w:val="1"/>
                <w:numId w:val="38"/>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Recrea entornos y objetos geométricos con herramientas tecnológicas interactivas para mostrar, analizar y comprender propiedades geométricas.</w:t>
            </w:r>
          </w:p>
          <w:p w:rsidR="003C2D99" w:rsidRPr="0088046B" w:rsidRDefault="003C2D99" w:rsidP="003C2D99">
            <w:pPr>
              <w:numPr>
                <w:ilvl w:val="1"/>
                <w:numId w:val="30"/>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Elabora documentos digitales propios (texto, </w:t>
            </w:r>
            <w:r w:rsidRPr="0088046B">
              <w:rPr>
                <w:rFonts w:ascii="Arial" w:hAnsi="Arial" w:cs="Arial"/>
                <w:color w:val="000000" w:themeColor="text1"/>
              </w:rPr>
              <w:lastRenderedPageBreak/>
              <w:t>presentación, imagen, video, sonido,…), como resultado del proceso de búsqueda, análisis y selección de información relevante, con la herramienta tecnológica adecuada y los comparte para su discusión o difusión.</w:t>
            </w:r>
          </w:p>
          <w:p w:rsidR="003C2D99" w:rsidRPr="0088046B" w:rsidRDefault="003C2D99" w:rsidP="003C2D99">
            <w:pPr>
              <w:numPr>
                <w:ilvl w:val="1"/>
                <w:numId w:val="30"/>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los recursos creados para apoyar la exposición oral de los contenidos trabajados en el aula.</w:t>
            </w:r>
          </w:p>
          <w:p w:rsidR="003C2D99" w:rsidRPr="0088046B" w:rsidRDefault="003C2D99" w:rsidP="003C2D99">
            <w:pPr>
              <w:numPr>
                <w:ilvl w:val="1"/>
                <w:numId w:val="30"/>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3C2D99" w:rsidRPr="0088046B" w:rsidTr="0009009B">
        <w:tc>
          <w:tcPr>
            <w:tcW w:w="15701" w:type="dxa"/>
            <w:gridSpan w:val="3"/>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Números y álgebra</w:t>
            </w:r>
          </w:p>
        </w:tc>
      </w:tr>
      <w:tr w:rsidR="003C2D99" w:rsidRPr="0088046B" w:rsidTr="0009009B">
        <w:tc>
          <w:tcPr>
            <w:tcW w:w="5030" w:type="dxa"/>
          </w:tcPr>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Reconocimiento de números que no pueden expresarse en forma de fracción. Números irracionales. </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Diferenciación de números racionales e irracionales. Expresión decimal y representación en la recta real.</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Jerarquía de las operaciones. </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Interpretación y utilización de los números reales y las operaciones en diferentes contextos, eligiendo la notación y precisión más adecuadas en cada caso.</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Utilización de la calculadora para realizar operaciones con cualquier tipo de expresión numérica. Cálculos aproximados.</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Intervalos. Significado y diferentes formas de expresión.</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Proporcionalidad directa e inversa. Aplicación a la resolución de problemas de la vida cotidiana.</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Los porcentajes en la economía. Aumentos y disminuciones porcentuales. Porcentajes sucesivos. Interés simple y compuesto.</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Polinomios: raíces y factorización. Utilización de identidades notables.</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Resolución de ecuaciones y sistemas de dos ecuaciones lineales con dos incógnitas.</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Resolución de problemas cotidianos mediante ecuaciones y sistemas.</w:t>
            </w:r>
          </w:p>
        </w:tc>
        <w:tc>
          <w:tcPr>
            <w:tcW w:w="4924" w:type="dxa"/>
          </w:tcPr>
          <w:p w:rsidR="003C2D99" w:rsidRPr="0088046B" w:rsidRDefault="003C2D99" w:rsidP="003C2D99">
            <w:pPr>
              <w:numPr>
                <w:ilvl w:val="0"/>
                <w:numId w:val="5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Conocer y utilizar los distintos tipos de números y operaciones, junto con sus propiedades y aproximaciones, para resolver problemas relacionados con la vida diaria y otras materias del ámbito académico recogiendo, transformando e intercambiando información.</w:t>
            </w:r>
          </w:p>
          <w:p w:rsidR="003C2D99" w:rsidRPr="0088046B" w:rsidRDefault="003C2D99" w:rsidP="003C2D99">
            <w:pPr>
              <w:numPr>
                <w:ilvl w:val="0"/>
                <w:numId w:val="5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con destreza el lenguaje algebraico, sus operaciones y propiedades.</w:t>
            </w:r>
          </w:p>
          <w:p w:rsidR="003C2D99" w:rsidRPr="0088046B" w:rsidRDefault="003C2D99" w:rsidP="003C2D99">
            <w:pPr>
              <w:numPr>
                <w:ilvl w:val="0"/>
                <w:numId w:val="5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Representar y analizar situaciones y estructuras matemáticas utilizando ecuaciones de distintos tipos para resolver problemas.</w:t>
            </w:r>
          </w:p>
        </w:tc>
        <w:tc>
          <w:tcPr>
            <w:tcW w:w="5747" w:type="dxa"/>
          </w:tcPr>
          <w:p w:rsidR="003C2D99" w:rsidRPr="0088046B" w:rsidRDefault="003C2D99" w:rsidP="003C2D99">
            <w:pPr>
              <w:numPr>
                <w:ilvl w:val="0"/>
                <w:numId w:val="9"/>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los distintos tipos números (naturales, enteros, racionales e irracionales), indica el criterio seguido para su identificación, y los utiliza para representar e interpretar adecuadamente la información cuantitativa.</w:t>
            </w:r>
          </w:p>
          <w:p w:rsidR="003C2D99" w:rsidRPr="0088046B" w:rsidRDefault="003C2D99" w:rsidP="003C2D99">
            <w:pPr>
              <w:numPr>
                <w:ilvl w:val="0"/>
                <w:numId w:val="9"/>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los cálculos con eficacia, bien mediante cálculo mental, algoritmos de lápiz y papel o calculadora, y utiliza la notación más adecuada para las operaciones de suma, resta, producto, división y potenciación.</w:t>
            </w:r>
          </w:p>
          <w:p w:rsidR="003C2D99" w:rsidRPr="0088046B" w:rsidRDefault="003C2D99" w:rsidP="003C2D99">
            <w:pPr>
              <w:numPr>
                <w:ilvl w:val="0"/>
                <w:numId w:val="9"/>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estimaciones y juzga si los resultados obtenidos son razonables.</w:t>
            </w:r>
          </w:p>
          <w:p w:rsidR="003C2D99" w:rsidRPr="0088046B" w:rsidRDefault="003C2D99" w:rsidP="003C2D99">
            <w:pPr>
              <w:numPr>
                <w:ilvl w:val="0"/>
                <w:numId w:val="9"/>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la notación científica para representar y operar (productos y divisiones) con números muy grandes o muy pequeños.</w:t>
            </w:r>
          </w:p>
          <w:p w:rsidR="003C2D99" w:rsidRPr="0088046B" w:rsidRDefault="003C2D99" w:rsidP="003C2D99">
            <w:pPr>
              <w:numPr>
                <w:ilvl w:val="0"/>
                <w:numId w:val="9"/>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 ordena, clasifica y representa los distintos tipos de números reales, intervalos y semirrectas, sobre la recta numérica.</w:t>
            </w:r>
          </w:p>
          <w:p w:rsidR="003C2D99" w:rsidRPr="0088046B" w:rsidRDefault="003C2D99" w:rsidP="003C2D99">
            <w:pPr>
              <w:numPr>
                <w:ilvl w:val="0"/>
                <w:numId w:val="9"/>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porcentajes a la resolución de problemas cotidianos y financieros y valora el empleo de medios tecnológicos cuando la complejidad de los datos lo requiera.</w:t>
            </w:r>
          </w:p>
          <w:p w:rsidR="003C2D99" w:rsidRPr="0088046B" w:rsidRDefault="003C2D99" w:rsidP="003C2D99">
            <w:pPr>
              <w:numPr>
                <w:ilvl w:val="0"/>
                <w:numId w:val="9"/>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Resuelve problemas de la vida cotidiana en los que intervienen magnitudes directa e inversamente proporcionales. </w:t>
            </w:r>
          </w:p>
          <w:p w:rsidR="003C2D99" w:rsidRPr="0088046B" w:rsidRDefault="003C2D99" w:rsidP="003C2D99">
            <w:pPr>
              <w:numPr>
                <w:ilvl w:val="0"/>
                <w:numId w:val="27"/>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Se expresa de manera eficaz haciendo uso del lenguaje algebraico.</w:t>
            </w:r>
          </w:p>
          <w:p w:rsidR="003C2D99" w:rsidRPr="0088046B" w:rsidRDefault="003C2D99" w:rsidP="003C2D99">
            <w:pPr>
              <w:numPr>
                <w:ilvl w:val="0"/>
                <w:numId w:val="27"/>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operaciones de suma, resta, producto y división de polinomios y utiliza identidades notables.</w:t>
            </w:r>
          </w:p>
          <w:p w:rsidR="003C2D99" w:rsidRPr="0088046B" w:rsidRDefault="003C2D99" w:rsidP="003C2D99">
            <w:pPr>
              <w:numPr>
                <w:ilvl w:val="0"/>
                <w:numId w:val="27"/>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Obtiene las raíces de un polinomio y lo </w:t>
            </w:r>
            <w:proofErr w:type="spellStart"/>
            <w:r w:rsidRPr="0088046B">
              <w:rPr>
                <w:rFonts w:ascii="Arial" w:hAnsi="Arial" w:cs="Arial"/>
                <w:color w:val="000000" w:themeColor="text1"/>
              </w:rPr>
              <w:t>factoriza</w:t>
            </w:r>
            <w:proofErr w:type="spellEnd"/>
            <w:r w:rsidRPr="0088046B">
              <w:rPr>
                <w:rFonts w:ascii="Arial" w:hAnsi="Arial" w:cs="Arial"/>
                <w:color w:val="000000" w:themeColor="text1"/>
              </w:rPr>
              <w:t xml:space="preserve">, mediante la aplicación de la regla de </w:t>
            </w:r>
            <w:proofErr w:type="spellStart"/>
            <w:r w:rsidRPr="0088046B">
              <w:rPr>
                <w:rFonts w:ascii="Arial" w:hAnsi="Arial" w:cs="Arial"/>
                <w:color w:val="000000" w:themeColor="text1"/>
              </w:rPr>
              <w:t>Ruffini</w:t>
            </w:r>
            <w:proofErr w:type="spellEnd"/>
            <w:r w:rsidRPr="0088046B">
              <w:rPr>
                <w:rFonts w:ascii="Arial" w:hAnsi="Arial" w:cs="Arial"/>
                <w:color w:val="000000" w:themeColor="text1"/>
              </w:rPr>
              <w:t xml:space="preserve">. </w:t>
            </w:r>
          </w:p>
          <w:p w:rsidR="003C2D99" w:rsidRPr="0088046B" w:rsidRDefault="003C2D99" w:rsidP="003C2D99">
            <w:pPr>
              <w:numPr>
                <w:ilvl w:val="0"/>
                <w:numId w:val="10"/>
              </w:numPr>
              <w:tabs>
                <w:tab w:val="clear" w:pos="0"/>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Formula algebraicamente una situación de la vida real mediante ecuaciones de primer y segundo grado y sistemas de dos ecuaciones lineales con dos incógnitas, las resuelve e interpreta el resultado obtenido. </w:t>
            </w:r>
          </w:p>
        </w:tc>
      </w:tr>
      <w:tr w:rsidR="003C2D99" w:rsidRPr="0088046B" w:rsidTr="0009009B">
        <w:tc>
          <w:tcPr>
            <w:tcW w:w="15701" w:type="dxa"/>
            <w:gridSpan w:val="3"/>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Geometría</w:t>
            </w:r>
          </w:p>
        </w:tc>
      </w:tr>
      <w:tr w:rsidR="003C2D99" w:rsidRPr="0088046B" w:rsidTr="0009009B">
        <w:tc>
          <w:tcPr>
            <w:tcW w:w="5030" w:type="dxa"/>
          </w:tcPr>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Figuras semejantes. </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Teoremas de Tales y Pitágoras. Aplicación de la semejanza para la obtención indirecta de medidas.</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Razón entre longitudes, áreas y volúmenes de figuras y cuerpos semejantes.</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Resolución de problemas geométricos en el mundo físico: medida y cálculo de longitudes, áreas y volúmenes de diferentes cuerpos.</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Uso de aplicaciones informáticas de geometría dinámica que facilite la comprensión de conceptos y propiedades geométricas.</w:t>
            </w:r>
          </w:p>
        </w:tc>
        <w:tc>
          <w:tcPr>
            <w:tcW w:w="4924" w:type="dxa"/>
          </w:tcPr>
          <w:p w:rsidR="003C2D99" w:rsidRPr="0088046B" w:rsidRDefault="003C2D99" w:rsidP="003C2D99">
            <w:pPr>
              <w:pStyle w:val="Sinespaciado"/>
              <w:numPr>
                <w:ilvl w:val="0"/>
                <w:numId w:val="11"/>
              </w:numPr>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lang w:val="es-ES"/>
              </w:rPr>
              <w:t>Calcular magnitudes efectuando medidas directas e indirectas a partir de situaciones reales, empleando los instrumentos, técnicas o fórmulas más adecuadas, y aplicando, así mismo, la unidad de medida más acorde con la situación descrita.</w:t>
            </w:r>
          </w:p>
          <w:p w:rsidR="003C2D99" w:rsidRPr="0088046B" w:rsidRDefault="003C2D99" w:rsidP="003C2D99">
            <w:pPr>
              <w:pStyle w:val="Sinespaciado"/>
              <w:numPr>
                <w:ilvl w:val="0"/>
                <w:numId w:val="11"/>
              </w:numPr>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lang w:val="es-ES"/>
              </w:rPr>
              <w:t>Utilizar aplicaciones informáticas de geometría dinámica, representando cuerpos geométricos y comprobando, mediante interacción con ella, propiedades geométricas.</w:t>
            </w:r>
          </w:p>
        </w:tc>
        <w:tc>
          <w:tcPr>
            <w:tcW w:w="5747" w:type="dxa"/>
          </w:tcPr>
          <w:p w:rsidR="003C2D99" w:rsidRPr="0088046B" w:rsidRDefault="003C2D99" w:rsidP="003C2D99">
            <w:pPr>
              <w:pStyle w:val="Sinespaciado"/>
              <w:numPr>
                <w:ilvl w:val="1"/>
                <w:numId w:val="17"/>
              </w:numPr>
              <w:tabs>
                <w:tab w:val="clear" w:pos="0"/>
                <w:tab w:val="left" w:pos="536"/>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lang w:val="es-ES"/>
              </w:rPr>
              <w:t>Utiliza los instrumentos apropiados, fórmulas y técnicas apropiadas para medir ángulos, longitudes, áreas y volúmenes de cuerpos y figuras geométricas, interpretando las escalas de medidas.</w:t>
            </w:r>
          </w:p>
          <w:p w:rsidR="003C2D99" w:rsidRPr="0088046B" w:rsidRDefault="003C2D99" w:rsidP="003C2D99">
            <w:pPr>
              <w:pStyle w:val="Sinespaciado"/>
              <w:numPr>
                <w:ilvl w:val="1"/>
                <w:numId w:val="17"/>
              </w:numPr>
              <w:tabs>
                <w:tab w:val="clear" w:pos="0"/>
                <w:tab w:val="left" w:pos="536"/>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lang w:val="es-ES"/>
              </w:rPr>
              <w:t>Emplea las propiedades de las figuras y cuerpos (simetrías, descomposición en figuras más conocidas, etc.) y aplica el teorema de Tales, para estimar o calcular medidas indirectas.</w:t>
            </w:r>
          </w:p>
          <w:p w:rsidR="003C2D99" w:rsidRPr="0088046B" w:rsidRDefault="003C2D99" w:rsidP="003C2D99">
            <w:pPr>
              <w:pStyle w:val="Sinespaciado"/>
              <w:numPr>
                <w:ilvl w:val="1"/>
                <w:numId w:val="17"/>
              </w:numPr>
              <w:tabs>
                <w:tab w:val="clear" w:pos="0"/>
                <w:tab w:val="left" w:pos="536"/>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lang w:val="es-ES"/>
              </w:rPr>
              <w:t>Utiliza las fórmulas para calcular perímetros, áreas y volúmenes de triángulos, rectángulos, círculos, prismas, pirámides, cilindros, conos y esferas, y las aplica para resolver problemas geométricos, asignando las unidades correctas.</w:t>
            </w:r>
          </w:p>
          <w:p w:rsidR="003C2D99" w:rsidRPr="0088046B" w:rsidRDefault="003C2D99" w:rsidP="003C2D99">
            <w:pPr>
              <w:pStyle w:val="Sinespaciado"/>
              <w:numPr>
                <w:ilvl w:val="1"/>
                <w:numId w:val="17"/>
              </w:numPr>
              <w:tabs>
                <w:tab w:val="clear" w:pos="0"/>
                <w:tab w:val="left" w:pos="536"/>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lang w:val="es-ES"/>
              </w:rPr>
              <w:t>Calcula medidas indirectas de longitud, área y volumen mediante la aplicación del teorema de Pitágoras y la semejanza de triángulos.</w:t>
            </w:r>
          </w:p>
          <w:p w:rsidR="003C2D99" w:rsidRPr="0088046B" w:rsidRDefault="003C2D99" w:rsidP="003C2D99">
            <w:pPr>
              <w:pStyle w:val="Sinespaciado"/>
              <w:numPr>
                <w:ilvl w:val="1"/>
                <w:numId w:val="11"/>
              </w:numPr>
              <w:tabs>
                <w:tab w:val="left" w:pos="536"/>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lang w:val="es-ES"/>
              </w:rPr>
              <w:t>Representa y estudia los cuerpos geométricos más relevantes (triángulos, rectángulos, círculos, prismas, pirámides, cilindros, conos y esferas) con una aplicación informática de geometría dinámica y comprueba sus propiedades geométricas.</w:t>
            </w:r>
          </w:p>
        </w:tc>
      </w:tr>
      <w:tr w:rsidR="003C2D99" w:rsidRPr="0088046B" w:rsidTr="0009009B">
        <w:tc>
          <w:tcPr>
            <w:tcW w:w="15701" w:type="dxa"/>
            <w:gridSpan w:val="3"/>
          </w:tcPr>
          <w:p w:rsidR="003C2D99" w:rsidRPr="0088046B" w:rsidRDefault="003C2D99" w:rsidP="0009009B">
            <w:pPr>
              <w:spacing w:before="100" w:beforeAutospacing="1" w:after="100" w:afterAutospacing="1" w:line="264" w:lineRule="auto"/>
              <w:ind w:left="353" w:hanging="284"/>
              <w:jc w:val="center"/>
              <w:rPr>
                <w:rFonts w:ascii="Arial" w:hAnsi="Arial" w:cs="Arial"/>
                <w:color w:val="000000" w:themeColor="text1"/>
              </w:rPr>
            </w:pPr>
            <w:r w:rsidRPr="0088046B">
              <w:rPr>
                <w:rFonts w:ascii="Arial" w:hAnsi="Arial" w:cs="Arial"/>
                <w:color w:val="000000" w:themeColor="text1"/>
              </w:rPr>
              <w:t>Bloque 4. Funciones</w:t>
            </w:r>
          </w:p>
        </w:tc>
      </w:tr>
      <w:tr w:rsidR="003C2D99" w:rsidRPr="0088046B" w:rsidTr="0009009B">
        <w:tc>
          <w:tcPr>
            <w:tcW w:w="5030" w:type="dxa"/>
          </w:tcPr>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Interpretación de un fenómeno descrito mediante </w:t>
            </w:r>
            <w:r w:rsidRPr="0088046B">
              <w:rPr>
                <w:rFonts w:ascii="Arial" w:hAnsi="Arial" w:cs="Arial"/>
                <w:color w:val="000000" w:themeColor="text1"/>
              </w:rPr>
              <w:lastRenderedPageBreak/>
              <w:t>un enunciado, tabla, gráfica o expresión analítica.</w:t>
            </w:r>
          </w:p>
          <w:p w:rsidR="003C2D99" w:rsidRPr="0088046B" w:rsidRDefault="003C2D99"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Estudio de otros modelos funcionales y descripción de sus características, usando el lenguaje matemático apropiado. Aplicación en contextos reales. </w:t>
            </w:r>
          </w:p>
          <w:p w:rsidR="003C2D99" w:rsidRPr="0088046B" w:rsidRDefault="003C2D99" w:rsidP="0009009B">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 xml:space="preserve">La tasa de variación media como medida de la variación de una función en un intervalo. </w:t>
            </w:r>
          </w:p>
        </w:tc>
        <w:tc>
          <w:tcPr>
            <w:tcW w:w="4924" w:type="dxa"/>
          </w:tcPr>
          <w:p w:rsidR="003C2D99" w:rsidRPr="0088046B" w:rsidRDefault="003C2D99" w:rsidP="003C2D99">
            <w:pPr>
              <w:numPr>
                <w:ilvl w:val="0"/>
                <w:numId w:val="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Identificar relaciones cuantitativas en una </w:t>
            </w:r>
            <w:r w:rsidRPr="0088046B">
              <w:rPr>
                <w:rFonts w:ascii="Arial" w:hAnsi="Arial" w:cs="Arial"/>
                <w:color w:val="000000" w:themeColor="text1"/>
              </w:rPr>
              <w:lastRenderedPageBreak/>
              <w:t>situación, determinar el tipo de función que puede representarlas, y aproximar e interpretar la tasa de variación media a partir de una gráfica, de datos numéricos o mediante el estudio de los coeficientes de la expresión algebraica.</w:t>
            </w:r>
          </w:p>
          <w:p w:rsidR="003C2D99" w:rsidRPr="0088046B" w:rsidRDefault="003C2D99" w:rsidP="003C2D99">
            <w:pPr>
              <w:numPr>
                <w:ilvl w:val="0"/>
                <w:numId w:val="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información proporcionada a partir de tablas y gráficas que representen relaciones funcionales asociadas a situaciones reales, obteniendo información sobre su comportamiento, evolución y posibles resultados finales.</w:t>
            </w:r>
          </w:p>
        </w:tc>
        <w:tc>
          <w:tcPr>
            <w:tcW w:w="5747" w:type="dxa"/>
          </w:tcPr>
          <w:p w:rsidR="003C2D99" w:rsidRPr="0088046B" w:rsidRDefault="003C2D99" w:rsidP="003C2D99">
            <w:pPr>
              <w:numPr>
                <w:ilvl w:val="1"/>
                <w:numId w:val="15"/>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Identifica y explica relaciones entre magnitudes que </w:t>
            </w:r>
            <w:r w:rsidRPr="0088046B">
              <w:rPr>
                <w:rFonts w:ascii="Arial" w:hAnsi="Arial" w:cs="Arial"/>
                <w:color w:val="000000" w:themeColor="text1"/>
              </w:rPr>
              <w:lastRenderedPageBreak/>
              <w:t>pueden ser descritas mediante una relación funcional, asociando las gráficas con sus correspondientes expresiones algebraicas.</w:t>
            </w:r>
          </w:p>
          <w:p w:rsidR="003C2D99" w:rsidRPr="0088046B" w:rsidRDefault="003C2D99" w:rsidP="003C2D99">
            <w:pPr>
              <w:numPr>
                <w:ilvl w:val="1"/>
                <w:numId w:val="15"/>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y representa gráficamente el modelo de relación entre dos magnitudes para los casos de relación lineal, cuadrática, proporcional inversa y exponencial.</w:t>
            </w:r>
          </w:p>
          <w:p w:rsidR="003C2D99" w:rsidRPr="0088046B" w:rsidRDefault="003C2D99" w:rsidP="003C2D99">
            <w:pPr>
              <w:numPr>
                <w:ilvl w:val="1"/>
                <w:numId w:val="15"/>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estima o calcula elementos característicos de estas funciones (cortes con los ejes, intervalos de crecimiento y decrecimiento, máximos y mínimos, continuidad, simetrías y periodicidad).</w:t>
            </w:r>
          </w:p>
          <w:p w:rsidR="003C2D99" w:rsidRPr="0088046B" w:rsidRDefault="003C2D99" w:rsidP="003C2D99">
            <w:pPr>
              <w:numPr>
                <w:ilvl w:val="1"/>
                <w:numId w:val="15"/>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Expresa razonadamente conclusiones sobre un fenómeno, a partir del análisis de la gráfica que lo describe o de una tabla de valores.</w:t>
            </w:r>
          </w:p>
          <w:p w:rsidR="003C2D99" w:rsidRPr="0088046B" w:rsidRDefault="003C2D99" w:rsidP="003C2D99">
            <w:pPr>
              <w:numPr>
                <w:ilvl w:val="1"/>
                <w:numId w:val="15"/>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el crecimiento o decrecimiento de una función mediante la tasa de variación media, calculada a partir de la expresión algebraica, una tabla de valores o de la propia gráfica.</w:t>
            </w:r>
          </w:p>
          <w:p w:rsidR="003C2D99" w:rsidRPr="0088046B" w:rsidRDefault="003C2D99" w:rsidP="003C2D99">
            <w:pPr>
              <w:numPr>
                <w:ilvl w:val="1"/>
                <w:numId w:val="15"/>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situaciones reales que responden a funciones sencillas: lineales, cuadráticas, de proporcionalidad inversa, y exponenciales</w:t>
            </w:r>
          </w:p>
          <w:p w:rsidR="003C2D99" w:rsidRPr="0088046B" w:rsidRDefault="003C2D99" w:rsidP="003C2D99">
            <w:pPr>
              <w:numPr>
                <w:ilvl w:val="0"/>
                <w:numId w:val="16"/>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críticamente datos de tablas y gráficos sobre diversas situaciones reales.</w:t>
            </w:r>
          </w:p>
          <w:p w:rsidR="003C2D99" w:rsidRPr="0088046B" w:rsidRDefault="003C2D99" w:rsidP="003C2D99">
            <w:pPr>
              <w:numPr>
                <w:ilvl w:val="0"/>
                <w:numId w:val="16"/>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 datos mediante tablas y gráficos utilizando ejes y unidades adecuadas.</w:t>
            </w:r>
          </w:p>
          <w:p w:rsidR="003C2D99" w:rsidRPr="0088046B" w:rsidRDefault="003C2D99" w:rsidP="003C2D99">
            <w:pPr>
              <w:numPr>
                <w:ilvl w:val="0"/>
                <w:numId w:val="16"/>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las características más importantes que se extraen de una gráfica, señalando los valores puntuales o intervalos de la variable que las determinan utilizando tanto lápiz y papel como medios informáticos.</w:t>
            </w:r>
          </w:p>
          <w:p w:rsidR="003C2D99" w:rsidRPr="0088046B" w:rsidRDefault="003C2D99" w:rsidP="003C2D99">
            <w:pPr>
              <w:numPr>
                <w:ilvl w:val="0"/>
                <w:numId w:val="16"/>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 distintas tablas de valores y sus gráficas correspondientes en casos sencillos, justificando la decisión.</w:t>
            </w:r>
          </w:p>
          <w:p w:rsidR="003C2D99" w:rsidRPr="0088046B" w:rsidRDefault="003C2D99" w:rsidP="003C2D99">
            <w:pPr>
              <w:numPr>
                <w:ilvl w:val="0"/>
                <w:numId w:val="16"/>
              </w:numPr>
              <w:tabs>
                <w:tab w:val="left" w:pos="536"/>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con destreza elementos tecnológicos específicos para dibujar gráficas.</w:t>
            </w:r>
          </w:p>
        </w:tc>
      </w:tr>
      <w:tr w:rsidR="003C2D99" w:rsidRPr="0088046B" w:rsidTr="0009009B">
        <w:tc>
          <w:tcPr>
            <w:tcW w:w="15701" w:type="dxa"/>
            <w:gridSpan w:val="3"/>
          </w:tcPr>
          <w:p w:rsidR="003C2D99" w:rsidRPr="0088046B" w:rsidRDefault="003C2D99"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5. Estadística y Probabilidad</w:t>
            </w:r>
          </w:p>
        </w:tc>
      </w:tr>
      <w:tr w:rsidR="003C2D99" w:rsidRPr="0088046B" w:rsidTr="0009009B">
        <w:tc>
          <w:tcPr>
            <w:tcW w:w="5030" w:type="dxa"/>
          </w:tcPr>
          <w:p w:rsidR="003C2D99" w:rsidRPr="0088046B" w:rsidRDefault="003C2D99"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 xml:space="preserve">Análisis crítico de tablas y gráficas estadísticas en </w:t>
            </w:r>
            <w:r w:rsidRPr="0088046B">
              <w:rPr>
                <w:rFonts w:ascii="Arial" w:eastAsia="Times-Roman" w:hAnsi="Arial" w:cs="Arial"/>
                <w:color w:val="000000" w:themeColor="text1"/>
              </w:rPr>
              <w:lastRenderedPageBreak/>
              <w:t xml:space="preserve">los medios de comunicación. </w:t>
            </w:r>
          </w:p>
          <w:p w:rsidR="003C2D99" w:rsidRPr="0088046B" w:rsidRDefault="003C2D99" w:rsidP="0009009B">
            <w:pPr>
              <w:autoSpaceDE w:val="0"/>
              <w:autoSpaceDN w:val="0"/>
              <w:adjustRightInd w:val="0"/>
              <w:spacing w:before="100" w:beforeAutospacing="1" w:after="100" w:afterAutospacing="1" w:line="264" w:lineRule="auto"/>
              <w:jc w:val="both"/>
              <w:rPr>
                <w:rFonts w:ascii="Arial" w:eastAsia="Times-Roman" w:hAnsi="Arial" w:cs="Arial"/>
                <w:strike/>
                <w:color w:val="000000" w:themeColor="text1"/>
              </w:rPr>
            </w:pPr>
            <w:r w:rsidRPr="0088046B">
              <w:rPr>
                <w:rFonts w:ascii="Arial" w:eastAsia="Times-Roman" w:hAnsi="Arial" w:cs="Arial"/>
                <w:color w:val="000000" w:themeColor="text1"/>
              </w:rPr>
              <w:t>Interpretación, análisis y utilidad de las medidas de centralización y dispersión.</w:t>
            </w:r>
            <w:r w:rsidRPr="0088046B">
              <w:rPr>
                <w:rFonts w:ascii="Arial" w:eastAsia="Times-Roman" w:hAnsi="Arial" w:cs="Arial"/>
                <w:strike/>
                <w:color w:val="000000" w:themeColor="text1"/>
              </w:rPr>
              <w:t xml:space="preserve"> </w:t>
            </w:r>
          </w:p>
          <w:p w:rsidR="003C2D99" w:rsidRPr="0088046B" w:rsidRDefault="003C2D99"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Comparación de distribuciones mediante el uso conjunto de medidas de posición y dispersión.</w:t>
            </w:r>
          </w:p>
          <w:p w:rsidR="003C2D99" w:rsidRPr="0088046B" w:rsidRDefault="003C2D99"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Construcción e interpretación de diagramas de dispersión. Introducción a la correlación.</w:t>
            </w:r>
          </w:p>
          <w:p w:rsidR="003C2D99" w:rsidRPr="0088046B" w:rsidRDefault="003C2D99"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 xml:space="preserve">Azar y probabilidad. Frecuencia de un suceso aleatorio. </w:t>
            </w:r>
          </w:p>
          <w:p w:rsidR="003C2D99" w:rsidRPr="0088046B" w:rsidRDefault="003C2D99"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 xml:space="preserve">Cálculo de probabilidades mediante la Regla de Laplace. </w:t>
            </w:r>
          </w:p>
          <w:p w:rsidR="003C2D99" w:rsidRPr="0088046B" w:rsidRDefault="003C2D99"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Probabilidad simple y compuesta. Sucesos dependientes e independientes. Diagrama en árbol.</w:t>
            </w:r>
          </w:p>
        </w:tc>
        <w:tc>
          <w:tcPr>
            <w:tcW w:w="4924" w:type="dxa"/>
          </w:tcPr>
          <w:p w:rsidR="003C2D99" w:rsidRPr="0088046B" w:rsidRDefault="003C2D99" w:rsidP="003C2D99">
            <w:pPr>
              <w:numPr>
                <w:ilvl w:val="0"/>
                <w:numId w:val="8"/>
              </w:numPr>
              <w:autoSpaceDE w:val="0"/>
              <w:autoSpaceDN w:val="0"/>
              <w:adjustRightInd w:val="0"/>
              <w:spacing w:before="100" w:beforeAutospacing="1" w:after="100" w:afterAutospacing="1" w:line="264" w:lineRule="auto"/>
              <w:ind w:left="0" w:firstLine="0"/>
              <w:jc w:val="both"/>
              <w:rPr>
                <w:rFonts w:ascii="Arial" w:eastAsia="Times-Roman" w:hAnsi="Arial" w:cs="Arial"/>
                <w:color w:val="000000" w:themeColor="text1"/>
              </w:rPr>
            </w:pPr>
            <w:r w:rsidRPr="0088046B">
              <w:rPr>
                <w:rFonts w:ascii="Arial" w:eastAsia="Times-Roman" w:hAnsi="Arial" w:cs="Arial"/>
                <w:color w:val="000000" w:themeColor="text1"/>
              </w:rPr>
              <w:lastRenderedPageBreak/>
              <w:t xml:space="preserve">Utilizar el vocabulario adecuado para la descripción de situaciones relacionadas con el </w:t>
            </w:r>
            <w:r w:rsidRPr="0088046B">
              <w:rPr>
                <w:rFonts w:ascii="Arial" w:eastAsia="Times-Roman" w:hAnsi="Arial" w:cs="Arial"/>
                <w:color w:val="000000" w:themeColor="text1"/>
              </w:rPr>
              <w:lastRenderedPageBreak/>
              <w:t>azar y la estadística, analizando e interpretando informaciones que aparecen en los medios de comunicación.</w:t>
            </w:r>
          </w:p>
          <w:p w:rsidR="003C2D99" w:rsidRPr="0088046B" w:rsidRDefault="003C2D99" w:rsidP="003C2D99">
            <w:pPr>
              <w:numPr>
                <w:ilvl w:val="0"/>
                <w:numId w:val="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Elaborar e interpretar tablas y gráficos estadísticos, así como los parámetros estadísticos más usuales, en distribuciones unidimensionales, utilizando los medios más adecuados (lápiz y papel, calculadora, hoja de cálculo), valorando cualitativamente la representatividad de las muestras utilizadas.</w:t>
            </w:r>
          </w:p>
          <w:p w:rsidR="003C2D99" w:rsidRPr="0088046B" w:rsidRDefault="003C2D99" w:rsidP="003C2D99">
            <w:pPr>
              <w:numPr>
                <w:ilvl w:val="0"/>
                <w:numId w:val="8"/>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Roman" w:hAnsi="Arial" w:cs="Arial"/>
                <w:color w:val="000000" w:themeColor="text1"/>
              </w:rPr>
              <w:t>Calcular probabilidades simples y compuestas para resolver problemas de la vida cotidiana, utilizando la regla de Laplace en combinación con técnicas de recuento como los diagramas de árbol y las tablas de contingencia.</w:t>
            </w:r>
          </w:p>
        </w:tc>
        <w:tc>
          <w:tcPr>
            <w:tcW w:w="5747" w:type="dxa"/>
          </w:tcPr>
          <w:p w:rsidR="003C2D99" w:rsidRPr="0088046B" w:rsidRDefault="003C2D99" w:rsidP="003C2D9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Utiliza un vocabulario adecuado para describir situaciones relacionadas con el azar y la estadística.</w:t>
            </w:r>
          </w:p>
          <w:p w:rsidR="003C2D99" w:rsidRPr="0088046B" w:rsidRDefault="003C2D99" w:rsidP="003C2D9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Formula y comprueba conjeturas sobre los resultados de experimentos aleatorios y simulaciones.</w:t>
            </w:r>
          </w:p>
          <w:p w:rsidR="003C2D99" w:rsidRPr="0088046B" w:rsidRDefault="003C2D99" w:rsidP="003C2D9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 el vocabulario adecuado para interpretar y comentar tablas de datos, gráficos estadísticos y parámetros estadísticos.</w:t>
            </w:r>
          </w:p>
          <w:p w:rsidR="003C2D99" w:rsidRPr="0088046B" w:rsidRDefault="003C2D99" w:rsidP="003C2D9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un estudio estadístico a partir de situaciones concretas cercanas al alumno.</w:t>
            </w:r>
          </w:p>
          <w:p w:rsidR="003C2D99" w:rsidRPr="0088046B" w:rsidRDefault="003C2D99" w:rsidP="003C2D99">
            <w:pPr>
              <w:numPr>
                <w:ilvl w:val="1"/>
                <w:numId w:val="1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Discrimina si los datos recogidos en un estudio estadístico corresponden a una variable discreta o continua.</w:t>
            </w:r>
          </w:p>
          <w:p w:rsidR="003C2D99" w:rsidRPr="0088046B" w:rsidRDefault="003C2D99" w:rsidP="003C2D99">
            <w:pPr>
              <w:numPr>
                <w:ilvl w:val="1"/>
                <w:numId w:val="1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tablas de frecuencias a partir de los datos de un estudio estadístico, con variables discretas y continuas.</w:t>
            </w:r>
          </w:p>
          <w:p w:rsidR="003C2D99" w:rsidRPr="0088046B" w:rsidRDefault="003C2D99" w:rsidP="003C2D99">
            <w:pPr>
              <w:numPr>
                <w:ilvl w:val="1"/>
                <w:numId w:val="1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Calcula los parámetros estadísticos (media aritmética, recorrido, desviación típica, cuartiles,…), en variables discretas y continuas, con la ayuda de la calculadora o de una hoja de cálculo.</w:t>
            </w:r>
          </w:p>
          <w:p w:rsidR="003C2D99" w:rsidRPr="0088046B" w:rsidRDefault="003C2D99" w:rsidP="003C2D99">
            <w:pPr>
              <w:numPr>
                <w:ilvl w:val="1"/>
                <w:numId w:val="1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 gráficamente datos estadísticos recogidos en tablas de frecuencias, mediante diagramas de barras e histogramas.</w:t>
            </w:r>
          </w:p>
          <w:p w:rsidR="003C2D99" w:rsidRPr="0088046B" w:rsidRDefault="003C2D99" w:rsidP="003C2D99">
            <w:pPr>
              <w:numPr>
                <w:ilvl w:val="0"/>
                <w:numId w:val="1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la probabilidad de sucesos con la regla de Laplace y utiliza, especialmente, diagramas de árbol o tablas de contingencia para el recuento de casos.</w:t>
            </w:r>
          </w:p>
          <w:p w:rsidR="003C2D99" w:rsidRPr="0088046B" w:rsidRDefault="003C2D99" w:rsidP="003C2D99">
            <w:pPr>
              <w:numPr>
                <w:ilvl w:val="0"/>
                <w:numId w:val="1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la probabilidad de sucesos compuestos sencillos en los que intervengan dos experiencias aleatorias simultáneas o consecutivas.</w:t>
            </w:r>
          </w:p>
        </w:tc>
      </w:tr>
    </w:tbl>
    <w:p w:rsidR="00620B05" w:rsidRPr="003C2D99" w:rsidRDefault="00620B05" w:rsidP="003C2D99"/>
    <w:sectPr w:rsidR="00620B05" w:rsidRPr="003C2D99"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5">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0">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13">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15">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6">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9">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2">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30">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34">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36">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37">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2">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43">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4">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6">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8">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0">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num w:numId="1">
    <w:abstractNumId w:val="34"/>
  </w:num>
  <w:num w:numId="2">
    <w:abstractNumId w:val="26"/>
  </w:num>
  <w:num w:numId="3">
    <w:abstractNumId w:val="18"/>
  </w:num>
  <w:num w:numId="4">
    <w:abstractNumId w:val="50"/>
  </w:num>
  <w:num w:numId="5">
    <w:abstractNumId w:val="22"/>
  </w:num>
  <w:num w:numId="6">
    <w:abstractNumId w:val="11"/>
  </w:num>
  <w:num w:numId="7">
    <w:abstractNumId w:val="28"/>
  </w:num>
  <w:num w:numId="8">
    <w:abstractNumId w:val="30"/>
  </w:num>
  <w:num w:numId="9">
    <w:abstractNumId w:val="40"/>
  </w:num>
  <w:num w:numId="10">
    <w:abstractNumId w:val="19"/>
  </w:num>
  <w:num w:numId="11">
    <w:abstractNumId w:val="39"/>
  </w:num>
  <w:num w:numId="12">
    <w:abstractNumId w:val="42"/>
  </w:num>
  <w:num w:numId="13">
    <w:abstractNumId w:val="35"/>
  </w:num>
  <w:num w:numId="14">
    <w:abstractNumId w:val="33"/>
  </w:num>
  <w:num w:numId="15">
    <w:abstractNumId w:val="24"/>
  </w:num>
  <w:num w:numId="16">
    <w:abstractNumId w:val="46"/>
  </w:num>
  <w:num w:numId="17">
    <w:abstractNumId w:val="41"/>
  </w:num>
  <w:num w:numId="18">
    <w:abstractNumId w:val="47"/>
  </w:num>
  <w:num w:numId="19">
    <w:abstractNumId w:val="37"/>
  </w:num>
  <w:num w:numId="20">
    <w:abstractNumId w:val="27"/>
  </w:num>
  <w:num w:numId="21">
    <w:abstractNumId w:val="10"/>
  </w:num>
  <w:num w:numId="22">
    <w:abstractNumId w:val="32"/>
  </w:num>
  <w:num w:numId="23">
    <w:abstractNumId w:val="23"/>
  </w:num>
  <w:num w:numId="24">
    <w:abstractNumId w:val="9"/>
  </w:num>
  <w:num w:numId="25">
    <w:abstractNumId w:val="45"/>
  </w:num>
  <w:num w:numId="26">
    <w:abstractNumId w:val="3"/>
  </w:num>
  <w:num w:numId="27">
    <w:abstractNumId w:val="31"/>
  </w:num>
  <w:num w:numId="28">
    <w:abstractNumId w:val="4"/>
  </w:num>
  <w:num w:numId="29">
    <w:abstractNumId w:val="48"/>
  </w:num>
  <w:num w:numId="30">
    <w:abstractNumId w:val="17"/>
  </w:num>
  <w:num w:numId="31">
    <w:abstractNumId w:val="13"/>
  </w:num>
  <w:num w:numId="32">
    <w:abstractNumId w:val="6"/>
  </w:num>
  <w:num w:numId="33">
    <w:abstractNumId w:val="15"/>
  </w:num>
  <w:num w:numId="34">
    <w:abstractNumId w:val="25"/>
  </w:num>
  <w:num w:numId="35">
    <w:abstractNumId w:val="7"/>
  </w:num>
  <w:num w:numId="36">
    <w:abstractNumId w:val="20"/>
  </w:num>
  <w:num w:numId="37">
    <w:abstractNumId w:val="21"/>
  </w:num>
  <w:num w:numId="38">
    <w:abstractNumId w:val="0"/>
  </w:num>
  <w:num w:numId="39">
    <w:abstractNumId w:val="8"/>
  </w:num>
  <w:num w:numId="40">
    <w:abstractNumId w:val="5"/>
  </w:num>
  <w:num w:numId="41">
    <w:abstractNumId w:val="16"/>
  </w:num>
  <w:num w:numId="42">
    <w:abstractNumId w:val="1"/>
  </w:num>
  <w:num w:numId="43">
    <w:abstractNumId w:val="36"/>
  </w:num>
  <w:num w:numId="44">
    <w:abstractNumId w:val="14"/>
  </w:num>
  <w:num w:numId="45">
    <w:abstractNumId w:val="29"/>
  </w:num>
  <w:num w:numId="46">
    <w:abstractNumId w:val="2"/>
  </w:num>
  <w:num w:numId="47">
    <w:abstractNumId w:val="38"/>
  </w:num>
  <w:num w:numId="48">
    <w:abstractNumId w:val="43"/>
  </w:num>
  <w:num w:numId="49">
    <w:abstractNumId w:val="44"/>
  </w:num>
  <w:num w:numId="50">
    <w:abstractNumId w:val="12"/>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2B6B5D"/>
    <w:rsid w:val="003717A3"/>
    <w:rsid w:val="003C2D99"/>
    <w:rsid w:val="004559BA"/>
    <w:rsid w:val="00620B05"/>
    <w:rsid w:val="00761B0D"/>
    <w:rsid w:val="00CC1466"/>
    <w:rsid w:val="00E93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iPriority w:val="99"/>
    <w:semiHidden/>
    <w:unhideWhenUsed/>
    <w:rsid w:val="003717A3"/>
    <w:pPr>
      <w:spacing w:after="120"/>
    </w:pPr>
  </w:style>
  <w:style w:type="character" w:customStyle="1" w:styleId="TextoindependienteCar">
    <w:name w:val="Texto independiente Car"/>
    <w:basedOn w:val="Fuentedeprrafopredeter"/>
    <w:link w:val="Textoindependiente"/>
    <w:uiPriority w:val="99"/>
    <w:semiHidden/>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iPriority w:val="99"/>
    <w:semiHidden/>
    <w:unhideWhenUsed/>
    <w:rsid w:val="003717A3"/>
    <w:pPr>
      <w:spacing w:after="120"/>
    </w:pPr>
  </w:style>
  <w:style w:type="character" w:customStyle="1" w:styleId="TextoindependienteCar">
    <w:name w:val="Texto independiente Car"/>
    <w:basedOn w:val="Fuentedeprrafopredeter"/>
    <w:link w:val="Textoindependiente"/>
    <w:uiPriority w:val="99"/>
    <w:semiHidden/>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6493</Words>
  <Characters>35717</Characters>
  <Application>Microsoft Office Word</Application>
  <DocSecurity>0</DocSecurity>
  <Lines>297</Lines>
  <Paragraphs>84</Paragraphs>
  <ScaleCrop>false</ScaleCrop>
  <Company/>
  <LinksUpToDate>false</LinksUpToDate>
  <CharactersWithSpaces>42126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4</cp:revision>
  <dcterms:created xsi:type="dcterms:W3CDTF">2016-02-01T07:40:00Z</dcterms:created>
  <dcterms:modified xsi:type="dcterms:W3CDTF">2016-03-11T20:37:00Z</dcterms:modified>
</cp:coreProperties>
</file>